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</w:tblGrid>
      <w:tr w:rsidR="00567E70" w:rsidTr="00567E70">
        <w:trPr>
          <w:trHeight w:val="31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567E70" w:rsidRDefault="00567E70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B-1</w:t>
            </w:r>
          </w:p>
        </w:tc>
      </w:tr>
    </w:tbl>
    <w:tbl>
      <w:tblPr>
        <w:tblW w:w="89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1"/>
        <w:gridCol w:w="355"/>
        <w:gridCol w:w="2491"/>
        <w:gridCol w:w="355"/>
        <w:gridCol w:w="119"/>
        <w:gridCol w:w="2742"/>
        <w:gridCol w:w="365"/>
        <w:gridCol w:w="2212"/>
      </w:tblGrid>
      <w:tr w:rsidR="00567E70" w:rsidTr="00567E70">
        <w:trPr>
          <w:trHeight w:val="653"/>
          <w:jc w:val="center"/>
        </w:trPr>
        <w:tc>
          <w:tcPr>
            <w:tcW w:w="8970" w:type="dxa"/>
            <w:gridSpan w:val="8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>WNIOSEK O POZWOLENIE NA BUDOWĘ LUB ROZBIÓRKĘ (B-1)</w:t>
            </w:r>
          </w:p>
          <w:p w:rsidR="00567E70" w:rsidRDefault="00567E70">
            <w:pPr>
              <w:pStyle w:val="Teksttreci20"/>
              <w:shd w:val="clear" w:color="auto" w:fill="auto"/>
              <w:spacing w:before="4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(podstawa prawna: art. 32 i art. 33 ustawy z dnia 7 lipca 1994 r. </w:t>
            </w:r>
            <w:r>
              <w:rPr>
                <w:rStyle w:val="Teksttreci2Arial"/>
                <w:color w:val="000000"/>
                <w:sz w:val="14"/>
                <w:szCs w:val="14"/>
              </w:rPr>
              <w:t>‒</w:t>
            </w:r>
            <w:r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 Prawo budowlane)</w:t>
            </w:r>
          </w:p>
        </w:tc>
      </w:tr>
      <w:tr w:rsidR="00567E70" w:rsidTr="00567E70">
        <w:trPr>
          <w:trHeight w:val="149"/>
          <w:jc w:val="center"/>
        </w:trPr>
        <w:tc>
          <w:tcPr>
            <w:tcW w:w="331" w:type="dxa"/>
            <w:vMerge w:val="restart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8639" w:type="dxa"/>
            <w:gridSpan w:val="7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organu właściwego do wydania pozwolenia (organ, do którego kierowany jest wniosek):</w:t>
            </w:r>
          </w:p>
        </w:tc>
      </w:tr>
      <w:tr w:rsidR="00567E70" w:rsidTr="00567E70">
        <w:trPr>
          <w:trHeight w:val="52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456"/>
          <w:jc w:val="center"/>
        </w:trPr>
        <w:tc>
          <w:tcPr>
            <w:tcW w:w="331" w:type="dxa"/>
            <w:vMerge w:val="restart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8639" w:type="dxa"/>
            <w:gridSpan w:val="7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oznaczyć znakiem X cel złożenia wniosku:</w:t>
            </w:r>
          </w:p>
        </w:tc>
      </w:tr>
      <w:tr w:rsidR="00567E70" w:rsidTr="00567E70">
        <w:trPr>
          <w:trHeight w:val="413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bookmarkStart w:id="0" w:name="Wybór1"/>
        <w:tc>
          <w:tcPr>
            <w:tcW w:w="3320" w:type="dxa"/>
            <w:gridSpan w:val="4"/>
            <w:shd w:val="clear" w:color="auto" w:fill="FFFFFF"/>
            <w:hideMark/>
          </w:tcPr>
          <w:p w:rsidR="00567E70" w:rsidRDefault="00D050D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E70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567E70">
              <w:rPr>
                <w:rStyle w:val="Teksttreci2Arial"/>
                <w:rFonts w:ascii="Arial Narrow" w:hAnsi="Arial Narrow"/>
                <w:color w:val="000000"/>
                <w:position w:val="4"/>
              </w:rPr>
              <w:t xml:space="preserve"> </w:t>
            </w:r>
            <w:r w:rsidR="00567E70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pozwolenie na budowę lub rozbiórkę</w:t>
            </w:r>
          </w:p>
        </w:tc>
        <w:tc>
          <w:tcPr>
            <w:tcW w:w="5319" w:type="dxa"/>
            <w:gridSpan w:val="3"/>
            <w:shd w:val="clear" w:color="auto" w:fill="FFFFFF"/>
            <w:hideMark/>
          </w:tcPr>
          <w:p w:rsidR="00567E70" w:rsidRDefault="00D050D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E70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567E70">
              <w:rPr>
                <w:rStyle w:val="Teksttreci2Arial"/>
                <w:rFonts w:ascii="Arial Narrow" w:hAnsi="Arial Narrow"/>
                <w:color w:val="000000"/>
              </w:rPr>
              <w:t xml:space="preserve"> </w:t>
            </w:r>
            <w:r w:rsidR="00567E70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zmianę pozwolenia na budowę lub rozbiórkę z dnia ................. nr ...............</w:t>
            </w:r>
          </w:p>
        </w:tc>
      </w:tr>
      <w:tr w:rsidR="00567E70" w:rsidTr="00567E70">
        <w:trPr>
          <w:trHeight w:val="302"/>
          <w:jc w:val="center"/>
        </w:trPr>
        <w:tc>
          <w:tcPr>
            <w:tcW w:w="331" w:type="dxa"/>
            <w:vMerge w:val="restart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8639" w:type="dxa"/>
            <w:gridSpan w:val="7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dane inwestora (w tym adres zamieszkania lub siedziby):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danych drugiego lub kolejnych inwestorów lub danych pełnomocnika, dane te należy podać w formularzu B-4)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before="240"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imię i nazwisko lub nazwa inwestora: ..........................................................................................................................................................................</w:t>
            </w:r>
            <w:r w:rsidR="00D2520B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kraj: ................................................................................................. województwo: .........................................................................................................</w:t>
            </w:r>
            <w:r w:rsidR="00D2520B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powiat: ................................................................................................................. gmina: 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 ......................................................................... ulica: ....................................................................... nr domu: .............. nr lokalu: 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 ................................ telefon/e-mail (nieobowiązkowo): 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adres zamieszkania lub siedziby): 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48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30"/>
          <w:jc w:val="center"/>
        </w:trPr>
        <w:tc>
          <w:tcPr>
            <w:tcW w:w="331" w:type="dxa"/>
            <w:vMerge w:val="restart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4.</w:t>
            </w:r>
          </w:p>
        </w:tc>
        <w:tc>
          <w:tcPr>
            <w:tcW w:w="8639" w:type="dxa"/>
            <w:gridSpan w:val="7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Proszę; oznaczyć znakiem X odpowiedni rodzaj planowanej inwestycji (zamierzenia budowlanego):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(można zaznaczyć więcej niż 1)</w:t>
            </w:r>
          </w:p>
        </w:tc>
      </w:tr>
      <w:tr w:rsidR="00567E70" w:rsidTr="00567E70">
        <w:trPr>
          <w:trHeight w:val="482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355" w:type="dxa"/>
            <w:shd w:val="clear" w:color="auto" w:fill="FFFFFF"/>
            <w:hideMark/>
          </w:tcPr>
          <w:p w:rsidR="00567E70" w:rsidRDefault="00D050D6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E70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Budowa nowego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  <w:t>nowych obiektów budowlanych</w:t>
            </w:r>
          </w:p>
        </w:tc>
        <w:tc>
          <w:tcPr>
            <w:tcW w:w="355" w:type="dxa"/>
            <w:shd w:val="clear" w:color="auto" w:fill="FFFFFF"/>
            <w:hideMark/>
          </w:tcPr>
          <w:p w:rsidR="00567E70" w:rsidRDefault="00D050D6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E70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61" w:type="dxa"/>
            <w:gridSpan w:val="2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  <w:t>obiektów budowlanych</w:t>
            </w:r>
          </w:p>
        </w:tc>
        <w:tc>
          <w:tcPr>
            <w:tcW w:w="365" w:type="dxa"/>
            <w:shd w:val="clear" w:color="auto" w:fill="FFFFFF"/>
            <w:hideMark/>
          </w:tcPr>
          <w:p w:rsidR="00567E70" w:rsidRDefault="00D050D6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E70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Nadbudowa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  <w:t>obiektów budowlanych</w:t>
            </w:r>
          </w:p>
        </w:tc>
      </w:tr>
      <w:tr w:rsidR="00567E70" w:rsidTr="00567E70">
        <w:trPr>
          <w:trHeight w:val="482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355" w:type="dxa"/>
            <w:shd w:val="clear" w:color="auto" w:fill="FFFFFF"/>
            <w:hideMark/>
          </w:tcPr>
          <w:p w:rsidR="00567E70" w:rsidRDefault="00D050D6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E70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Odbudowa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  <w:t>obiektów budowlanych</w:t>
            </w:r>
          </w:p>
        </w:tc>
        <w:tc>
          <w:tcPr>
            <w:tcW w:w="355" w:type="dxa"/>
            <w:shd w:val="clear" w:color="auto" w:fill="FFFFFF"/>
            <w:hideMark/>
          </w:tcPr>
          <w:p w:rsidR="00567E70" w:rsidRDefault="00D050D6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E70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61" w:type="dxa"/>
            <w:gridSpan w:val="2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Rozbiórka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  <w:t>obiektów budowlanych</w:t>
            </w:r>
          </w:p>
        </w:tc>
        <w:tc>
          <w:tcPr>
            <w:tcW w:w="365" w:type="dxa"/>
            <w:shd w:val="clear" w:color="auto" w:fill="FFFFFF"/>
            <w:hideMark/>
          </w:tcPr>
          <w:p w:rsidR="00567E70" w:rsidRDefault="00D050D6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E70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Wykonanie robót budowlanych innych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  <w:t>niż wymienione</w:t>
            </w:r>
          </w:p>
        </w:tc>
      </w:tr>
      <w:tr w:rsidR="00567E70" w:rsidTr="00567E70">
        <w:trPr>
          <w:trHeight w:val="260"/>
          <w:jc w:val="center"/>
        </w:trPr>
        <w:tc>
          <w:tcPr>
            <w:tcW w:w="331" w:type="dxa"/>
            <w:vMerge w:val="restart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5.</w:t>
            </w:r>
          </w:p>
        </w:tc>
        <w:tc>
          <w:tcPr>
            <w:tcW w:w="8639" w:type="dxa"/>
            <w:gridSpan w:val="7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planowanej inwestycji (zamierzenia budowlanego)</w:t>
            </w: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vertAlign w:val="superscript"/>
              </w:rPr>
              <w:t>1)</w:t>
            </w: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: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ilości danych, dane te należy podać w formularzu B-4)</w:t>
            </w:r>
          </w:p>
        </w:tc>
      </w:tr>
      <w:tr w:rsidR="00567E70" w:rsidTr="00567E70">
        <w:trPr>
          <w:trHeight w:val="973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hideMark/>
          </w:tcPr>
          <w:p w:rsidR="00567E70" w:rsidRDefault="00567E70">
            <w:pPr>
              <w:spacing w:before="240" w:line="48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E70" w:rsidRDefault="00567E70">
            <w:pPr>
              <w:spacing w:line="480" w:lineRule="auto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590"/>
          <w:jc w:val="center"/>
        </w:trPr>
        <w:tc>
          <w:tcPr>
            <w:tcW w:w="331" w:type="dxa"/>
            <w:vMerge w:val="restart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6.</w:t>
            </w:r>
          </w:p>
        </w:tc>
        <w:tc>
          <w:tcPr>
            <w:tcW w:w="8639" w:type="dxa"/>
            <w:gridSpan w:val="7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dane planowanej inwestycji (zamierzenia budowlanego):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województwo: ................................................................................................ powiat: ........................................................................................................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gmina: ............................................................................................................ miejscowość: 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............................................................................................................................ nr domu: .............. nr lokalu: .............. kod pocztowy: .................</w:t>
            </w:r>
          </w:p>
        </w:tc>
      </w:tr>
      <w:tr w:rsidR="00567E70" w:rsidTr="00567E70">
        <w:trPr>
          <w:trHeight w:val="456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bottom"/>
            <w:hideMark/>
          </w:tcPr>
          <w:p w:rsidR="00567E70" w:rsidRDefault="00567E70">
            <w:pPr>
              <w:pStyle w:val="Teksttreci20"/>
              <w:shd w:val="clear" w:color="auto" w:fill="auto"/>
              <w:spacing w:after="8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jednostka ewidencyjna/obręb ewidencyjny/nr działki ewidencyjnej: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8970" w:type="dxa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8639" w:type="dxa"/>
            <w:gridSpan w:val="7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85"/>
          <w:jc w:val="center"/>
        </w:trPr>
        <w:tc>
          <w:tcPr>
            <w:tcW w:w="8970" w:type="dxa"/>
            <w:gridSpan w:val="8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________________________________________________________</w:t>
            </w:r>
            <w:r>
              <w:rPr>
                <w:rStyle w:val="Teksttreci2Arial"/>
                <w:rFonts w:ascii="Arial Narrow" w:hAnsi="Arial Narrow"/>
                <w:color w:val="000000"/>
                <w:vertAlign w:val="superscript"/>
              </w:rPr>
              <w:br/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  <w:szCs w:val="16"/>
              </w:rPr>
              <w:t xml:space="preserve"> Na przykład: budynek mieszkalny, budynek inwentarski, droga gminna.</w:t>
            </w:r>
          </w:p>
        </w:tc>
      </w:tr>
    </w:tbl>
    <w:p w:rsidR="00567E70" w:rsidRDefault="00567E70" w:rsidP="00567E70">
      <w:pPr>
        <w:rPr>
          <w:rFonts w:ascii="Arial Narrow" w:hAnsi="Arial Narrow"/>
          <w:sz w:val="2"/>
          <w:szCs w:val="2"/>
        </w:rPr>
      </w:pP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4"/>
        <w:gridCol w:w="154"/>
        <w:gridCol w:w="8467"/>
      </w:tblGrid>
      <w:tr w:rsidR="00567E70" w:rsidTr="00567E70">
        <w:trPr>
          <w:trHeight w:val="471"/>
          <w:jc w:val="center"/>
        </w:trPr>
        <w:tc>
          <w:tcPr>
            <w:tcW w:w="488" w:type="dxa"/>
            <w:gridSpan w:val="2"/>
            <w:vMerge w:val="restart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7.</w:t>
            </w:r>
          </w:p>
        </w:tc>
        <w:tc>
          <w:tcPr>
            <w:tcW w:w="8467" w:type="dxa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wskazać załączniki do wniosku: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(w przypadku konieczności wskazania większej liczby załączników, dane te należy podać w formularzu B-4)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17576" w:type="dxa"/>
            <w:gridSpan w:val="2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7" w:type="dxa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17576" w:type="dxa"/>
            <w:gridSpan w:val="2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7" w:type="dxa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17576" w:type="dxa"/>
            <w:gridSpan w:val="2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7" w:type="dxa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17576" w:type="dxa"/>
            <w:gridSpan w:val="2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7" w:type="dxa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397"/>
          <w:jc w:val="center"/>
        </w:trPr>
        <w:tc>
          <w:tcPr>
            <w:tcW w:w="17576" w:type="dxa"/>
            <w:gridSpan w:val="2"/>
            <w:vMerge/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467" w:type="dxa"/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590"/>
          <w:jc w:val="center"/>
        </w:trPr>
        <w:tc>
          <w:tcPr>
            <w:tcW w:w="488" w:type="dxa"/>
            <w:gridSpan w:val="2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8.</w:t>
            </w:r>
          </w:p>
        </w:tc>
        <w:tc>
          <w:tcPr>
            <w:tcW w:w="8467" w:type="dxa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oznaczyć znakiem X w przypadku dołączania formularza B-4</w:t>
            </w:r>
          </w:p>
          <w:p w:rsidR="00567E70" w:rsidRDefault="00D050D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E70"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Teksttreci2Arial"/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 w:rsidR="00567E70">
              <w:rPr>
                <w:rStyle w:val="Teksttreci2Arial"/>
                <w:rFonts w:ascii="Arial Narrow" w:hAnsi="Arial Narrow"/>
                <w:color w:val="000000"/>
              </w:rPr>
              <w:t xml:space="preserve"> </w:t>
            </w:r>
            <w:r w:rsidR="00567E70">
              <w:rPr>
                <w:rStyle w:val="Teksttreci2Arial"/>
                <w:rFonts w:ascii="Arial Narrow" w:hAnsi="Arial Narrow"/>
                <w:color w:val="000000"/>
                <w:position w:val="6"/>
                <w:sz w:val="16"/>
                <w:szCs w:val="16"/>
              </w:rPr>
              <w:t>Dołączam formularz B-4</w:t>
            </w:r>
          </w:p>
        </w:tc>
      </w:tr>
      <w:tr w:rsidR="00567E70" w:rsidTr="00567E70">
        <w:trPr>
          <w:trHeight w:val="735"/>
          <w:jc w:val="center"/>
        </w:trPr>
        <w:tc>
          <w:tcPr>
            <w:tcW w:w="8955" w:type="dxa"/>
            <w:gridSpan w:val="3"/>
            <w:shd w:val="clear" w:color="auto" w:fill="FFFFFF"/>
            <w:hideMark/>
          </w:tcPr>
          <w:p w:rsidR="00567E70" w:rsidRDefault="00567E70">
            <w:pPr>
              <w:pStyle w:val="Teksttreci20"/>
              <w:spacing w:line="240" w:lineRule="auto"/>
              <w:ind w:left="3694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br/>
              <w:t>Data oraz czytelny podpis inwestora lub osoby upoważnionej do działania w jego imieniu (w przypadku</w:t>
            </w: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br/>
              <w:t>składania wniosku przez kilku inwestorów lub osób upoważnionych podpis składa każda z nich)</w:t>
            </w:r>
          </w:p>
        </w:tc>
      </w:tr>
      <w:tr w:rsidR="00567E70" w:rsidTr="00567E70">
        <w:trPr>
          <w:trHeight w:val="426"/>
          <w:jc w:val="center"/>
        </w:trPr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67E70" w:rsidRDefault="00567E7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567E70" w:rsidRDefault="00567E70">
            <w:pPr>
              <w:spacing w:before="8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Style w:val="Teksttreci2Arial"/>
                <w:rFonts w:ascii="Arial Narrow" w:hAnsi="Arial Narrow"/>
                <w:b/>
                <w:color w:val="000000"/>
                <w:sz w:val="18"/>
                <w:szCs w:val="18"/>
              </w:rPr>
              <w:t>Wypełnia organ</w:t>
            </w:r>
          </w:p>
        </w:tc>
      </w:tr>
      <w:tr w:rsidR="00567E70" w:rsidTr="00567E70">
        <w:trPr>
          <w:trHeight w:val="355"/>
          <w:jc w:val="center"/>
        </w:trPr>
        <w:tc>
          <w:tcPr>
            <w:tcW w:w="89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Data wpływu wniosku: ............................................................................................. Nr rejestru: 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552"/>
          <w:jc w:val="center"/>
        </w:trPr>
        <w:tc>
          <w:tcPr>
            <w:tcW w:w="89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67E70" w:rsidRDefault="00567E70">
            <w:pPr>
              <w:widowControl/>
              <w:autoSpaceDE/>
              <w:autoSpaceDN/>
              <w:adjustRightInd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before="120" w:line="240" w:lineRule="auto"/>
              <w:ind w:left="140"/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Podpis osoby przyjmującej wniosek: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7E70" w:rsidTr="00567E70">
        <w:trPr>
          <w:trHeight w:val="7747"/>
          <w:jc w:val="center"/>
        </w:trPr>
        <w:tc>
          <w:tcPr>
            <w:tcW w:w="8955" w:type="dxa"/>
            <w:gridSpan w:val="3"/>
            <w:shd w:val="clear" w:color="auto" w:fill="FFFFFF"/>
            <w:hideMark/>
          </w:tcPr>
          <w:p w:rsidR="00567E70" w:rsidRDefault="00567E70">
            <w:pPr>
              <w:pStyle w:val="Teksttreci20"/>
              <w:shd w:val="clear" w:color="auto" w:fill="auto"/>
              <w:spacing w:before="80" w:line="240" w:lineRule="auto"/>
              <w:jc w:val="center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Informacja dotycząca załączników</w:t>
            </w:r>
          </w:p>
          <w:p w:rsidR="00567E70" w:rsidRDefault="00567E70">
            <w:pPr>
              <w:pStyle w:val="Teksttreci20"/>
              <w:shd w:val="clear" w:color="auto" w:fill="auto"/>
              <w:spacing w:before="160" w:line="240" w:lineRule="auto"/>
              <w:ind w:left="264" w:hanging="264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I.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Zgodnie z art. 33 ust. 2 </w:t>
            </w:r>
            <w:r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ustawy z dnia 7 lipca 1994 r. </w:t>
            </w:r>
            <w:r>
              <w:rPr>
                <w:rStyle w:val="Pogrubienie"/>
                <w:i/>
                <w:iCs/>
                <w:color w:val="000000"/>
                <w:sz w:val="15"/>
                <w:szCs w:val="15"/>
              </w:rPr>
              <w:t>‒</w:t>
            </w:r>
            <w:r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 Prawo budowlane</w:t>
            </w:r>
            <w:r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należy dołączyć:</w:t>
            </w:r>
          </w:p>
          <w:p w:rsidR="00567E70" w:rsidRDefault="00567E70">
            <w:pPr>
              <w:pStyle w:val="Teksttreci20"/>
              <w:shd w:val="clear" w:color="auto" w:fill="auto"/>
              <w:spacing w:before="40"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cztery egzemplarze projektu budowlanego wraz z opiniami, uzgodnieniami, pozwoleniami i innymi dokumentami wymaganymi przepisami szczególnymi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oraz zaświadczeniem, o którym mowa w art. 12 ust. 7 (zaświadczenie o wpisie na listę członków właściwej izby samorządu zawodowego), aktualnym na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dzień opracowania projektu; nie dotyczy to uzgodnienia i opiniowania przeprowadzanego w ramach oceny oddziaływania przedsięwzięcia na środowisko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albo oceny oddziaływania przedsięwzięcia na obszar Natura 2000;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oświadczenie o posiadanym prawie do dysponowania nieruchomością na cele budowlane;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decyzję o warunkach zabudowy i zagospodarowania terenu, jeżeli jest ona wymagana zgodnie z przepisami o planowaniu i zagospodarowaniu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przestrzennym;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pozwolenia, o których mowa w art. 23 ust. 1 (pozwolenie ustalające lokalizację sztucznych wysp, konstrukcji i urządzeń w polskich obszarach morskich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oraz określające warunki ich wykorzystania na tych obszarach) i art. 26 ust. 1 (pozwolenie ustalające lokalizację kabli lub rurociągów na obszarach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morskich wód wewnętrznych i morza terytorialnego i warunki ich utrzymywania na tych obszarach), oraz decyzję, o której mowa w art. 27 ust. 1 (decyzja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ministra właściwego do spraw gospodarki morskiej w zakresie układania i utrzymywania kabli lub rurociągów w wyłącznej strefie ekonomicznej, wydana po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zasięgnięciu opinii ministrów właściwych do spraw: energii, gospodarki, kultury i ochrony dziedzictwa narodowego, rybołówstwa, środowiska, gospodarki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wodnej, wewnętrznych oraz Ministra Obrony Narodowej) ustawy z dnia 21 marca 1991 r. o obszarach morskich Rzeczypospolitej Polskiej i administracji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morskiej, jeżeli są one wymagane;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w przypadku obiektów zakładów górniczych oraz obiektów usytuowanych na terenach zamkniętych i terenach, o których mowa w art. 82 ust. 3 </w:t>
            </w:r>
            <w:proofErr w:type="spellStart"/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pkt</w:t>
            </w:r>
            <w:proofErr w:type="spellEnd"/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 1 (na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terenie pasa technicznego, portów i przystani morskich, morskich wód wewnętrznych, morza terytorialnego i wyłącznej strefy ekonomicznej, a także na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innych terenach przeznaczonych do utrzymania ruchu i transportu morskiego), postanowienie o uzgodnieniu z organem administracji architektoniczno-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-budowlanej, o którym mowa w art. 82 ust. 2, projektowanych rozwiązań w zakresie: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linii zabudowy oraz elewacji obiektów budowlanych projektowanych od strony dróg, ulic, placów i innych miejsc publicznych,</w:t>
            </w:r>
          </w:p>
          <w:p w:rsidR="00567E70" w:rsidRDefault="00567E70">
            <w:pPr>
              <w:pStyle w:val="Teksttreci20"/>
              <w:shd w:val="clear" w:color="auto" w:fill="auto"/>
              <w:tabs>
                <w:tab w:val="left" w:pos="871"/>
              </w:tabs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przebiegu i charakterystyki technicznej dróg, linii komunikacyjnych oraz sieci uzbrojenia terenu, wyprowadzonych poza granice terenu zamkniętego,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portów morskich i przystani morskich, a także podłączeń tych obiektów do sieci użytku publicznego;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przypadku drogi w transeuropejskiej sieci drogowej: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wynik audytu bezpieczeństwa ruchu drogowego, o którym mowa w art. 24l ust. 1 ustawy z dnia 21 marca 1985 r. o drogach publicznych,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uzasadnienie zarządcy drogi, o którym mowa w art. 24l ust. 4 ustawy z dnia 21 marca 1985 r. o drogach publicznych;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7)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umowę urbanistyczną, jeżeli jej zawarcie jest wymagane zgodnie z miejscowym planem rewitalizacji.</w:t>
            </w:r>
          </w:p>
          <w:p w:rsidR="00567E70" w:rsidRDefault="00567E70">
            <w:pPr>
              <w:pStyle w:val="Teksttreci20"/>
              <w:shd w:val="clear" w:color="auto" w:fill="auto"/>
              <w:spacing w:before="120" w:line="240" w:lineRule="auto"/>
              <w:ind w:left="278" w:hanging="278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Zgodnie z art. 33 ust. 3 </w:t>
            </w:r>
            <w:r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obiektów budowlanych:</w:t>
            </w:r>
          </w:p>
          <w:p w:rsidR="00567E70" w:rsidRDefault="00567E70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których wykonanie lub użytkowanie może stwarzać poważne zagrożenie dla użytkowników, takich jak: obiekty energetyki jądrowej, rafinerie, zakłady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chemiczne, zapory wodne lub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których projekty budowlane zawierają nowe, niesprawdzone w krajowej praktyce, rozwiązania techniczne, nieznajdujące podstaw w przepisach i Polskich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Normach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color w:val="000000"/>
                <w:sz w:val="15"/>
                <w:szCs w:val="15"/>
              </w:rPr>
              <w:t>‒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należy dołączyć specjalistyczną opinię wydaną przez osobę fizyczną lub jednostkę organizacyjną wskazaną przez właściwego ministra.</w:t>
            </w:r>
          </w:p>
          <w:p w:rsidR="00567E70" w:rsidRDefault="00567E70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III.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Zgodnie z art. 33 ust. 4 </w:t>
            </w:r>
            <w:r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rozbiórkę należy dołączyć:</w:t>
            </w:r>
          </w:p>
          <w:p w:rsidR="00567E70" w:rsidRDefault="00567E70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zgodę właściciela obiektu;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szkic usytuowania obiektu budowlanego;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zakresu i sposobu prowadzenia robót rozbiórkowych;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sposobu zapewnienia bezpieczeństwa ludzi i mienia;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pozwolenia, uzgodnienia lub opinie innych organów, a także inne dokumenty, wymagane przepisami szczególnymi; nie dotyczy to uzgodnienia i opinii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uzyskiwanych w ramach oceny oddziaływania przedsięwzięcia na środowisko albo oceny oddziaływania przedsięwzięcia na obszar Natura 2000;</w:t>
            </w:r>
          </w:p>
          <w:p w:rsidR="00567E70" w:rsidRDefault="00567E70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zależności od potrzeb, projekt rozbiórki obiektu.</w:t>
            </w:r>
          </w:p>
          <w:p w:rsidR="00567E70" w:rsidRDefault="00567E70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IV.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Obowiązek dołączenia załączników może wynikać również z przepisów odrębnych.</w:t>
            </w:r>
          </w:p>
        </w:tc>
      </w:tr>
    </w:tbl>
    <w:p w:rsidR="00567E70" w:rsidRDefault="00567E70" w:rsidP="00567E70">
      <w:pPr>
        <w:rPr>
          <w:rFonts w:ascii="Times New Roman" w:hAnsi="Times New Roman"/>
          <w:sz w:val="24"/>
          <w:szCs w:val="24"/>
        </w:rPr>
      </w:pPr>
    </w:p>
    <w:p w:rsidR="004B28FA" w:rsidRDefault="004B28FA"/>
    <w:sectPr w:rsidR="004B28FA" w:rsidSect="004B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567E70"/>
    <w:rsid w:val="004B28FA"/>
    <w:rsid w:val="00567E70"/>
    <w:rsid w:val="00D050D6"/>
    <w:rsid w:val="00D2520B"/>
    <w:rsid w:val="00D4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70"/>
    <w:pPr>
      <w:widowControl w:val="0"/>
      <w:autoSpaceDE w:val="0"/>
      <w:autoSpaceDN w:val="0"/>
      <w:adjustRightInd w:val="0"/>
      <w:spacing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67E7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67E70"/>
    <w:pPr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Teksttreci2Arial">
    <w:name w:val="Tekst treści (2) + Arial"/>
    <w:aliases w:val="6 pt"/>
    <w:basedOn w:val="Teksttreci2"/>
    <w:uiPriority w:val="99"/>
    <w:rsid w:val="00567E70"/>
    <w:rPr>
      <w:rFonts w:ascii="Arial" w:hAnsi="Arial" w:cs="Arial"/>
      <w:sz w:val="12"/>
      <w:szCs w:val="12"/>
    </w:rPr>
  </w:style>
  <w:style w:type="character" w:styleId="Pogrubienie">
    <w:name w:val="Strong"/>
    <w:aliases w:val="Tekst treści (2) + Arial3,9 pt"/>
    <w:basedOn w:val="Teksttreci2"/>
    <w:uiPriority w:val="99"/>
    <w:qFormat/>
    <w:rsid w:val="00567E70"/>
    <w:rPr>
      <w:rFonts w:ascii="Arial" w:hAnsi="Arial" w:cs="Arial"/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1842</Words>
  <Characters>11057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Paleń Andrzej</cp:lastModifiedBy>
  <cp:revision>4</cp:revision>
  <cp:lastPrinted>2020-12-08T10:46:00Z</cp:lastPrinted>
  <dcterms:created xsi:type="dcterms:W3CDTF">2020-12-08T10:45:00Z</dcterms:created>
  <dcterms:modified xsi:type="dcterms:W3CDTF">2020-12-08T10:50:00Z</dcterms:modified>
</cp:coreProperties>
</file>