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                            . . . . . . . . . . . . . . . . . . . . . .         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(imię i nazwisko)                                                                                       (miejscowość, data)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(adres)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</w:pPr>
      <w:r>
        <w:t>dowód osobisty . . . . . . . . . . . . . . . . . . . . .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(seria i numer)</w:t>
      </w:r>
    </w:p>
    <w:p w:rsidR="00B27904" w:rsidRDefault="00B27904" w:rsidP="00B27904">
      <w:pPr>
        <w:widowControl w:val="0"/>
        <w:autoSpaceDE w:val="0"/>
        <w:autoSpaceDN w:val="0"/>
        <w:adjustRightInd w:val="0"/>
      </w:pPr>
    </w:p>
    <w:p w:rsidR="00B27904" w:rsidRDefault="00B27904" w:rsidP="00B27904">
      <w:pPr>
        <w:widowControl w:val="0"/>
        <w:autoSpaceDE w:val="0"/>
        <w:autoSpaceDN w:val="0"/>
        <w:adjustRightInd w:val="0"/>
      </w:pPr>
      <w:r>
        <w:t>wydany przez . . . . . . . . . . . . . . . . . . . . . . . . . . . . .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O Ś W I A D C Z E N I E</w:t>
      </w:r>
      <w:r>
        <w:rPr>
          <w:sz w:val="20"/>
          <w:szCs w:val="20"/>
        </w:rPr>
        <w:t xml:space="preserve"> (1)</w:t>
      </w:r>
    </w:p>
    <w:p w:rsidR="00B27904" w:rsidRDefault="00B27904" w:rsidP="00B279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jc w:val="both"/>
      </w:pPr>
      <w:r>
        <w:tab/>
        <w:t>Stosownie do art.75 §2 ustawy z dnia 14 czerwca 1960 r. – Kodeks postępowania administracyjnego (teks</w:t>
      </w:r>
      <w:r w:rsidR="009B0ACC">
        <w:t>t jedn. Dz. U. z 2020r., poz. 256</w:t>
      </w:r>
      <w:r>
        <w:t xml:space="preserve"> z </w:t>
      </w:r>
      <w:proofErr w:type="spellStart"/>
      <w:r>
        <w:t>późn</w:t>
      </w:r>
      <w:proofErr w:type="spellEnd"/>
      <w:r>
        <w:t>. zm.), pod rygorem odpowiedzialności za fałszywe zeznania określonym art. 233 Kodeksu Kar</w:t>
      </w:r>
      <w:r w:rsidR="00502B37">
        <w:t>nego oraz                  uprzedz</w:t>
      </w:r>
      <w:r>
        <w:t xml:space="preserve">ony(a) o prawie odmowy zeznań i odpowiedzi na pytania oraz o odpowiedzialności za fałszywe zeznania, wynikające z art.83 §3  Kodeksu postępowania administracyjnego w związku z prowadzonym przez Starostę Janowskiego postępowaniem administracyjnym w sprawie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16"/>
          <w:szCs w:val="16"/>
        </w:rPr>
        <w:t>(określić przedmiot sprawy)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904" w:rsidRDefault="00B27904" w:rsidP="00B27904">
      <w:pPr>
        <w:widowControl w:val="0"/>
        <w:autoSpaceDE w:val="0"/>
        <w:autoSpaceDN w:val="0"/>
        <w:adjustRightInd w:val="0"/>
      </w:pPr>
      <w:r>
        <w:t xml:space="preserve">będąc stroną tego postępowania, na swój wniosek oświadczam, że: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904" w:rsidRDefault="00B27904" w:rsidP="00B27904">
      <w:r>
        <w:t>Brzmienie art. 233 § 1 Kodeksu Karnego:</w:t>
      </w:r>
    </w:p>
    <w:p w:rsidR="00B27904" w:rsidRDefault="00B27904" w:rsidP="00B27904">
      <w:pPr>
        <w:rPr>
          <w:b/>
          <w:i/>
        </w:rPr>
      </w:pPr>
      <w:r>
        <w:rPr>
          <w:b/>
          <w:i/>
        </w:rPr>
        <w:t xml:space="preserve">              „Kto, składając zeznanie mające służyć za dowód w postępowaniu sądowym lub </w:t>
      </w:r>
    </w:p>
    <w:p w:rsidR="00B27904" w:rsidRDefault="00B27904" w:rsidP="00B27904">
      <w:pPr>
        <w:rPr>
          <w:b/>
          <w:i/>
        </w:rPr>
      </w:pPr>
      <w:r>
        <w:rPr>
          <w:b/>
          <w:i/>
        </w:rPr>
        <w:t xml:space="preserve">w innym postępowaniu prowadzonym na podstawie ustawy, zeznaje nieprawdę lub zataja prawdę, podlega karze pozbawienia wolności </w:t>
      </w:r>
      <w:r w:rsidR="00502B37">
        <w:rPr>
          <w:b/>
          <w:i/>
        </w:rPr>
        <w:t>od 6 miesięcy do lat 8</w:t>
      </w:r>
      <w:r>
        <w:rPr>
          <w:b/>
          <w:i/>
        </w:rPr>
        <w:t>. „</w:t>
      </w:r>
    </w:p>
    <w:p w:rsidR="00B27904" w:rsidRDefault="00B27904" w:rsidP="00B27904">
      <w:pPr>
        <w:widowControl w:val="0"/>
        <w:tabs>
          <w:tab w:val="left" w:pos="5925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28"/>
          <w:szCs w:val="28"/>
        </w:rPr>
        <w:tab/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. . . . . . . . . . . . . . . . . . . . . . .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(podpis)</w:t>
      </w:r>
      <w:r>
        <w:rPr>
          <w:sz w:val="28"/>
          <w:szCs w:val="28"/>
        </w:rPr>
        <w:t xml:space="preserve">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(podpis pracownika przyjmującego oświadczenie)</w:t>
      </w:r>
      <w:r>
        <w:rPr>
          <w:sz w:val="28"/>
          <w:szCs w:val="28"/>
        </w:rPr>
        <w:t xml:space="preserve"> 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(1)   Oświadczenie to może być odebrane od strony na jej wniosek, tylko wtedy gdy przepis prawa nie wymaga</w:t>
      </w:r>
    </w:p>
    <w:p w:rsidR="00B27904" w:rsidRDefault="00B27904" w:rsidP="00B279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urzędowego potwierdzenia określonych faktów lub stanu prawnego w drodze zaświadczenia właściwego</w:t>
      </w:r>
    </w:p>
    <w:p w:rsidR="004B28FA" w:rsidRPr="00B27904" w:rsidRDefault="00B27904" w:rsidP="00B279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organu administracji.  </w:t>
      </w:r>
    </w:p>
    <w:sectPr w:rsidR="004B28FA" w:rsidRPr="00B27904" w:rsidSect="00B27904">
      <w:pgSz w:w="11906" w:h="16838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B27904"/>
    <w:rsid w:val="004B28FA"/>
    <w:rsid w:val="00502B37"/>
    <w:rsid w:val="009B0ACC"/>
    <w:rsid w:val="00AD28BB"/>
    <w:rsid w:val="00B2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3</cp:revision>
  <dcterms:created xsi:type="dcterms:W3CDTF">2020-11-09T11:58:00Z</dcterms:created>
  <dcterms:modified xsi:type="dcterms:W3CDTF">2020-11-09T12:12:00Z</dcterms:modified>
</cp:coreProperties>
</file>