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51" w:rsidRPr="00142BD2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4"/>
          <w:kern w:val="28"/>
          <w:sz w:val="24"/>
          <w:szCs w:val="24"/>
        </w:rPr>
      </w:pPr>
      <w:r w:rsidRPr="00142BD2">
        <w:rPr>
          <w:rFonts w:ascii="Arial" w:hAnsi="Arial" w:cs="Arial"/>
          <w:spacing w:val="4"/>
          <w:kern w:val="28"/>
          <w:sz w:val="24"/>
          <w:szCs w:val="24"/>
        </w:rPr>
        <w:t>……………………</w:t>
      </w:r>
      <w:r w:rsidRPr="00EB77F9">
        <w:rPr>
          <w:rFonts w:ascii="Arial" w:hAnsi="Arial" w:cs="Arial"/>
          <w:spacing w:val="4"/>
          <w:kern w:val="28"/>
          <w:sz w:val="20"/>
          <w:szCs w:val="20"/>
        </w:rPr>
        <w:t>, dn</w:t>
      </w:r>
      <w:r>
        <w:rPr>
          <w:rFonts w:ascii="Arial" w:hAnsi="Arial" w:cs="Arial"/>
          <w:spacing w:val="4"/>
          <w:kern w:val="28"/>
          <w:sz w:val="20"/>
          <w:szCs w:val="20"/>
        </w:rPr>
        <w:t>ia</w:t>
      </w:r>
      <w:r>
        <w:rPr>
          <w:rFonts w:ascii="Arial" w:hAnsi="Arial" w:cs="Arial"/>
          <w:spacing w:val="4"/>
          <w:kern w:val="28"/>
          <w:sz w:val="24"/>
          <w:szCs w:val="24"/>
        </w:rPr>
        <w:t xml:space="preserve"> ………………</w:t>
      </w:r>
    </w:p>
    <w:p w:rsidR="00976251" w:rsidRPr="00EB77F9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  <w:t xml:space="preserve">    miejscowość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4"/>
          <w:szCs w:val="24"/>
        </w:rPr>
      </w:pPr>
      <w:r w:rsidRPr="00EB77F9">
        <w:rPr>
          <w:rFonts w:ascii="Arial" w:hAnsi="Arial" w:cs="Arial"/>
          <w:spacing w:val="4"/>
          <w:kern w:val="28"/>
          <w:sz w:val="24"/>
          <w:szCs w:val="24"/>
        </w:rPr>
        <w:t>……………………............…..</w:t>
      </w:r>
    </w:p>
    <w:p w:rsidR="00976251" w:rsidRPr="00EB77F9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INWESTOR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4"/>
          <w:szCs w:val="24"/>
        </w:rPr>
      </w:pPr>
      <w:r w:rsidRPr="00EB77F9">
        <w:rPr>
          <w:rFonts w:ascii="Arial" w:hAnsi="Arial" w:cs="Arial"/>
          <w:spacing w:val="4"/>
          <w:kern w:val="28"/>
          <w:sz w:val="24"/>
          <w:szCs w:val="24"/>
        </w:rPr>
        <w:t>…………………............……..</w:t>
      </w:r>
    </w:p>
    <w:p w:rsidR="00976251" w:rsidRPr="00142BD2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    </w:t>
      </w:r>
    </w:p>
    <w:p w:rsidR="00976251" w:rsidRPr="00EB77F9" w:rsidRDefault="00976251" w:rsidP="00976251">
      <w:pPr>
        <w:widowControl w:val="0"/>
        <w:tabs>
          <w:tab w:val="right" w:pos="4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4"/>
          <w:szCs w:val="24"/>
        </w:rPr>
      </w:pPr>
      <w:r w:rsidRPr="00EB77F9">
        <w:rPr>
          <w:rFonts w:ascii="Arial" w:hAnsi="Arial" w:cs="Arial"/>
          <w:spacing w:val="4"/>
          <w:kern w:val="28"/>
          <w:sz w:val="24"/>
          <w:szCs w:val="24"/>
        </w:rPr>
        <w:t>…………………............……..</w:t>
      </w:r>
    </w:p>
    <w:p w:rsidR="00976251" w:rsidRPr="00EB77F9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    adres</w:t>
      </w:r>
    </w:p>
    <w:p w:rsidR="00976251" w:rsidRPr="001B71AB" w:rsidRDefault="00976251" w:rsidP="00976251">
      <w:pPr>
        <w:widowControl w:val="0"/>
        <w:tabs>
          <w:tab w:val="right" w:pos="4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4"/>
          <w:kern w:val="28"/>
        </w:rPr>
      </w:pPr>
      <w:r w:rsidRPr="00EB77F9">
        <w:rPr>
          <w:rFonts w:ascii="Arial" w:hAnsi="Arial" w:cs="Arial"/>
          <w:spacing w:val="4"/>
          <w:kern w:val="28"/>
          <w:sz w:val="20"/>
          <w:szCs w:val="20"/>
        </w:rPr>
        <w:tab/>
      </w:r>
      <w:r w:rsidRPr="001B71AB">
        <w:rPr>
          <w:rFonts w:ascii="Arial" w:hAnsi="Arial" w:cs="Arial"/>
          <w:b/>
          <w:spacing w:val="4"/>
          <w:kern w:val="28"/>
          <w:sz w:val="20"/>
          <w:szCs w:val="20"/>
        </w:rPr>
        <w:tab/>
        <w:t>STAROSTA JANOWSKI</w:t>
      </w:r>
      <w:r w:rsidRPr="001B71AB">
        <w:rPr>
          <w:rFonts w:ascii="Arial" w:hAnsi="Arial" w:cs="Arial"/>
          <w:b/>
          <w:bCs/>
          <w:spacing w:val="4"/>
          <w:kern w:val="28"/>
        </w:rPr>
        <w:t xml:space="preserve"> </w:t>
      </w:r>
    </w:p>
    <w:p w:rsidR="00976251" w:rsidRPr="001B71AB" w:rsidRDefault="00976251" w:rsidP="00976251">
      <w:pPr>
        <w:widowControl w:val="0"/>
        <w:tabs>
          <w:tab w:val="right" w:pos="4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4"/>
          <w:kern w:val="28"/>
        </w:rPr>
      </w:pPr>
      <w:r w:rsidRPr="001B71AB">
        <w:rPr>
          <w:rFonts w:ascii="Arial" w:hAnsi="Arial" w:cs="Arial"/>
          <w:b/>
          <w:bCs/>
          <w:spacing w:val="4"/>
          <w:kern w:val="28"/>
        </w:rPr>
        <w:tab/>
      </w:r>
      <w:r w:rsidRPr="001B71AB">
        <w:rPr>
          <w:rFonts w:ascii="Arial" w:hAnsi="Arial" w:cs="Arial"/>
          <w:b/>
          <w:bCs/>
          <w:spacing w:val="4"/>
          <w:kern w:val="28"/>
        </w:rPr>
        <w:tab/>
      </w:r>
      <w:r w:rsidRPr="001B71AB">
        <w:rPr>
          <w:rFonts w:ascii="Arial" w:hAnsi="Arial" w:cs="Arial"/>
          <w:b/>
          <w:spacing w:val="4"/>
          <w:kern w:val="28"/>
        </w:rPr>
        <w:t>ul. Zamoyskiego 59</w:t>
      </w:r>
    </w:p>
    <w:p w:rsidR="00976251" w:rsidRPr="001B71AB" w:rsidRDefault="00976251" w:rsidP="00976251">
      <w:pPr>
        <w:widowControl w:val="0"/>
        <w:tabs>
          <w:tab w:val="right" w:pos="4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4"/>
          <w:kern w:val="28"/>
        </w:rPr>
      </w:pPr>
      <w:r w:rsidRPr="001B71AB">
        <w:rPr>
          <w:rFonts w:ascii="Arial" w:hAnsi="Arial" w:cs="Arial"/>
          <w:b/>
          <w:spacing w:val="4"/>
          <w:kern w:val="28"/>
        </w:rPr>
        <w:tab/>
      </w:r>
      <w:r w:rsidRPr="001B71AB">
        <w:rPr>
          <w:rFonts w:ascii="Arial" w:hAnsi="Arial" w:cs="Arial"/>
          <w:b/>
          <w:spacing w:val="4"/>
          <w:kern w:val="28"/>
        </w:rPr>
        <w:tab/>
        <w:t>23-300 Janów Lubelski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4"/>
          <w:kern w:val="28"/>
        </w:rPr>
      </w:pPr>
    </w:p>
    <w:p w:rsidR="00976251" w:rsidRPr="00142BD2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4"/>
          <w:kern w:val="28"/>
        </w:rPr>
      </w:pPr>
    </w:p>
    <w:p w:rsidR="00976251" w:rsidRPr="008A5A3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pacing w:val="4"/>
          <w:kern w:val="28"/>
          <w:sz w:val="20"/>
          <w:szCs w:val="20"/>
        </w:rPr>
      </w:pPr>
      <w:r w:rsidRPr="008A5A31">
        <w:rPr>
          <w:rFonts w:ascii="Arial" w:hAnsi="Arial" w:cs="Arial"/>
          <w:b/>
          <w:spacing w:val="4"/>
          <w:kern w:val="28"/>
          <w:sz w:val="20"/>
          <w:szCs w:val="20"/>
        </w:rPr>
        <w:t>Wniosek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pacing w:val="4"/>
          <w:kern w:val="28"/>
          <w:sz w:val="20"/>
          <w:szCs w:val="20"/>
        </w:rPr>
      </w:pPr>
      <w:r w:rsidRPr="00142BD2">
        <w:rPr>
          <w:rFonts w:ascii="Arial" w:hAnsi="Arial" w:cs="Arial"/>
          <w:b/>
          <w:spacing w:val="4"/>
          <w:kern w:val="28"/>
          <w:sz w:val="20"/>
          <w:szCs w:val="20"/>
        </w:rPr>
        <w:t xml:space="preserve">w sprawie </w:t>
      </w:r>
      <w:r>
        <w:rPr>
          <w:rFonts w:ascii="Arial" w:hAnsi="Arial" w:cs="Arial"/>
          <w:b/>
          <w:spacing w:val="4"/>
          <w:kern w:val="28"/>
          <w:sz w:val="20"/>
          <w:szCs w:val="20"/>
        </w:rPr>
        <w:t>udzielenia</w:t>
      </w:r>
      <w:r w:rsidRPr="00142BD2">
        <w:rPr>
          <w:rFonts w:ascii="Arial" w:hAnsi="Arial" w:cs="Arial"/>
          <w:b/>
          <w:spacing w:val="4"/>
          <w:kern w:val="28"/>
          <w:sz w:val="20"/>
          <w:szCs w:val="20"/>
        </w:rPr>
        <w:t xml:space="preserve"> zgody na odstępstwo</w:t>
      </w:r>
      <w:r>
        <w:rPr>
          <w:rFonts w:ascii="Arial" w:hAnsi="Arial" w:cs="Arial"/>
          <w:b/>
          <w:spacing w:val="4"/>
          <w:kern w:val="28"/>
          <w:sz w:val="20"/>
          <w:szCs w:val="20"/>
        </w:rPr>
        <w:t xml:space="preserve"> </w:t>
      </w:r>
    </w:p>
    <w:p w:rsidR="00976251" w:rsidRPr="00D92A17" w:rsidRDefault="00976251" w:rsidP="00976251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Arial" w:hAnsi="Arial" w:cs="Arial"/>
          <w:b/>
          <w:spacing w:val="4"/>
          <w:kern w:val="28"/>
          <w:sz w:val="20"/>
          <w:szCs w:val="20"/>
        </w:rPr>
      </w:pPr>
      <w:r>
        <w:rPr>
          <w:rFonts w:ascii="Arial" w:hAnsi="Arial" w:cs="Arial"/>
          <w:b/>
          <w:spacing w:val="4"/>
          <w:kern w:val="28"/>
          <w:sz w:val="20"/>
          <w:szCs w:val="20"/>
        </w:rPr>
        <w:t>od przepisów techniczno-budowlanych</w:t>
      </w:r>
    </w:p>
    <w:p w:rsidR="00976251" w:rsidRDefault="00976251" w:rsidP="00976251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 w:rsidRPr="00142BD2">
        <w:rPr>
          <w:rFonts w:ascii="Arial" w:hAnsi="Arial" w:cs="Arial"/>
          <w:bCs/>
          <w:spacing w:val="4"/>
          <w:kern w:val="28"/>
          <w:sz w:val="20"/>
          <w:szCs w:val="20"/>
        </w:rPr>
        <w:t xml:space="preserve">Na podstawie art. 9 </w:t>
      </w:r>
      <w:r>
        <w:rPr>
          <w:rFonts w:ascii="Arial" w:hAnsi="Arial" w:cs="Arial"/>
          <w:bCs/>
          <w:spacing w:val="4"/>
          <w:kern w:val="28"/>
          <w:sz w:val="20"/>
          <w:szCs w:val="20"/>
        </w:rPr>
        <w:t xml:space="preserve">ustawy z dnia 7 lipca 1994 r. Prawo budowlane (Dz. U. z 2020r. poz. 1333, </w:t>
      </w:r>
      <w:r>
        <w:rPr>
          <w:rFonts w:ascii="Arial" w:hAnsi="Arial" w:cs="Arial"/>
          <w:bCs/>
          <w:spacing w:val="4"/>
          <w:kern w:val="28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bCs/>
          <w:spacing w:val="4"/>
          <w:kern w:val="28"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pacing w:val="4"/>
          <w:kern w:val="28"/>
          <w:sz w:val="20"/>
          <w:szCs w:val="20"/>
        </w:rPr>
        <w:t>. zm.) zwracam się o prośbą o udzielenie zgody na odstępstwo od przepisów</w:t>
      </w:r>
      <w:r>
        <w:rPr>
          <w:rFonts w:ascii="Arial" w:hAnsi="Arial" w:cs="Arial"/>
          <w:bCs/>
          <w:spacing w:val="4"/>
          <w:kern w:val="28"/>
          <w:sz w:val="20"/>
          <w:szCs w:val="20"/>
        </w:rPr>
        <w:br/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 xml:space="preserve">………………….......... </w:t>
      </w:r>
      <w:r w:rsidRPr="006B78D0">
        <w:rPr>
          <w:rFonts w:ascii="Arial" w:hAnsi="Arial" w:cs="Arial"/>
          <w:spacing w:val="4"/>
          <w:kern w:val="28"/>
          <w:sz w:val="20"/>
          <w:szCs w:val="20"/>
        </w:rPr>
        <w:t>rozporządzenia</w:t>
      </w:r>
      <w:r>
        <w:rPr>
          <w:rFonts w:ascii="Arial" w:hAnsi="Arial" w:cs="Arial"/>
          <w:spacing w:val="4"/>
          <w:kern w:val="28"/>
          <w:sz w:val="20"/>
          <w:szCs w:val="20"/>
        </w:rPr>
        <w:t xml:space="preserve"> Ministra Infrastruktury</w:t>
      </w:r>
    </w:p>
    <w:p w:rsidR="00976251" w:rsidRPr="002A0D47" w:rsidRDefault="00976251" w:rsidP="00976251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ab/>
      </w:r>
      <w:r w:rsidRPr="002A0D47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paragraf ... ust. ... </w:t>
      </w:r>
      <w:proofErr w:type="spellStart"/>
      <w:r w:rsidRPr="002A0D47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>pkt</w:t>
      </w:r>
      <w:proofErr w:type="spellEnd"/>
      <w:r w:rsidRPr="002A0D47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...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z dnia 12 kwietnia 2002 r. </w:t>
      </w:r>
      <w:r w:rsidRPr="006B78D0">
        <w:rPr>
          <w:rFonts w:ascii="Arial" w:hAnsi="Arial" w:cs="Arial"/>
          <w:spacing w:val="4"/>
          <w:kern w:val="28"/>
          <w:sz w:val="20"/>
          <w:szCs w:val="20"/>
        </w:rPr>
        <w:t xml:space="preserve">w sprawie warunków technicznych, jakim </w:t>
      </w:r>
      <w:r>
        <w:rPr>
          <w:rFonts w:ascii="Arial" w:hAnsi="Arial" w:cs="Arial"/>
          <w:spacing w:val="4"/>
          <w:kern w:val="28"/>
          <w:sz w:val="20"/>
          <w:szCs w:val="20"/>
        </w:rPr>
        <w:t>powinny odpowiadać budynki i ich usytuowanie (Dz. U. z 2017 r., poz. 2285,) dla projektowanej inwestycji: 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976251" w:rsidRPr="002A0D47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10"/>
          <w:szCs w:val="10"/>
        </w:rPr>
      </w:pPr>
    </w:p>
    <w:p w:rsidR="00976251" w:rsidRPr="00D3601A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</w:rPr>
      </w:pPr>
      <w:r w:rsidRPr="00D3601A">
        <w:rPr>
          <w:rFonts w:ascii="Arial" w:hAnsi="Arial" w:cs="Arial"/>
          <w:spacing w:val="4"/>
          <w:kern w:val="28"/>
          <w:sz w:val="20"/>
          <w:szCs w:val="20"/>
        </w:rPr>
        <w:t>Dane inwestycji:</w:t>
      </w:r>
    </w:p>
    <w:p w:rsidR="00976251" w:rsidRPr="000B394E" w:rsidRDefault="00976251" w:rsidP="009762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>nr ew. działki budowlanej</w:t>
      </w:r>
      <w:r>
        <w:rPr>
          <w:rFonts w:ascii="Arial" w:hAnsi="Arial" w:cs="Arial"/>
          <w:spacing w:val="4"/>
          <w:kern w:val="28"/>
          <w:sz w:val="24"/>
          <w:szCs w:val="24"/>
        </w:rPr>
        <w:t>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</w:t>
      </w:r>
    </w:p>
    <w:p w:rsidR="00976251" w:rsidRPr="000B394E" w:rsidRDefault="00976251" w:rsidP="009762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ulica </w:t>
      </w:r>
      <w:r>
        <w:rPr>
          <w:rFonts w:ascii="Arial" w:hAnsi="Arial" w:cs="Arial"/>
          <w:spacing w:val="4"/>
          <w:kern w:val="28"/>
          <w:sz w:val="24"/>
          <w:szCs w:val="24"/>
        </w:rPr>
        <w:t>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..........…........…...…..…</w:t>
      </w:r>
    </w:p>
    <w:p w:rsidR="00976251" w:rsidRPr="000B394E" w:rsidRDefault="00976251" w:rsidP="009762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miejscowość </w:t>
      </w:r>
      <w:r>
        <w:rPr>
          <w:rFonts w:ascii="Arial" w:hAnsi="Arial" w:cs="Arial"/>
          <w:spacing w:val="4"/>
          <w:kern w:val="28"/>
          <w:sz w:val="24"/>
          <w:szCs w:val="24"/>
        </w:rPr>
        <w:t>......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</w:t>
      </w:r>
    </w:p>
    <w:p w:rsidR="00976251" w:rsidRPr="000B394E" w:rsidRDefault="00976251" w:rsidP="009762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gmina </w:t>
      </w:r>
      <w:r>
        <w:rPr>
          <w:rFonts w:ascii="Arial" w:hAnsi="Arial" w:cs="Arial"/>
          <w:spacing w:val="4"/>
          <w:kern w:val="28"/>
          <w:sz w:val="24"/>
          <w:szCs w:val="24"/>
        </w:rPr>
        <w:t>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…...........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........................................</w:t>
      </w:r>
    </w:p>
    <w:p w:rsidR="00976251" w:rsidRPr="000B394E" w:rsidRDefault="00976251" w:rsidP="009762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inwestor </w:t>
      </w:r>
      <w:r>
        <w:rPr>
          <w:rFonts w:ascii="Arial" w:hAnsi="Arial" w:cs="Arial"/>
          <w:spacing w:val="4"/>
          <w:kern w:val="28"/>
          <w:sz w:val="24"/>
          <w:szCs w:val="24"/>
        </w:rPr>
        <w:t>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……...........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...............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.................</w:t>
      </w:r>
    </w:p>
    <w:p w:rsidR="00976251" w:rsidRPr="00A46A6E" w:rsidRDefault="00976251" w:rsidP="009762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szczegółowy opis zakresu odstępstwa 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</w:p>
    <w:p w:rsidR="00976251" w:rsidRPr="00D92A17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</w:p>
    <w:p w:rsidR="00976251" w:rsidRPr="00A81E0A" w:rsidRDefault="00976251" w:rsidP="00976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bCs/>
          <w:spacing w:val="4"/>
          <w:kern w:val="28"/>
          <w:sz w:val="20"/>
          <w:szCs w:val="20"/>
        </w:rPr>
        <w:t>Charakterystyka obiektu</w:t>
      </w:r>
    </w:p>
    <w:p w:rsidR="00976251" w:rsidRDefault="00976251" w:rsidP="0097625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opis istniejącego stanu zagospodarowania działki objętej wnioskiem o odstępstwo </w:t>
      </w:r>
      <w:r>
        <w:rPr>
          <w:rFonts w:ascii="Arial" w:hAnsi="Arial" w:cs="Arial"/>
          <w:spacing w:val="4"/>
          <w:kern w:val="28"/>
          <w:sz w:val="20"/>
          <w:szCs w:val="20"/>
        </w:rPr>
        <w:br/>
        <w:t>oraz nieruchomości sąsiednich</w:t>
      </w:r>
    </w:p>
    <w:p w:rsidR="00976251" w:rsidRPr="00726C9C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Arial" w:hAnsi="Arial" w:cs="Arial"/>
          <w:spacing w:val="4"/>
          <w:kern w:val="28"/>
          <w:sz w:val="10"/>
          <w:szCs w:val="10"/>
        </w:rPr>
      </w:pP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</w:r>
      <w:r>
        <w:rPr>
          <w:rFonts w:ascii="Arial" w:hAnsi="Arial" w:cs="Arial"/>
          <w:spacing w:val="4"/>
          <w:kern w:val="28"/>
          <w:sz w:val="24"/>
          <w:szCs w:val="24"/>
        </w:rPr>
        <w:lastRenderedPageBreak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</w:p>
    <w:p w:rsidR="00976251" w:rsidRPr="00726C9C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</w:t>
      </w:r>
    </w:p>
    <w:p w:rsidR="00976251" w:rsidRPr="00A81E0A" w:rsidRDefault="00976251" w:rsidP="00976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>rodzaj zabudowy wg przeznaczenia w miejscowym planie zagospodarowania przestrzennego lub decyzji o warunkach zabudowy i zagospodarowania terenu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>opis zamierzenia inwestycyjnego i jego wpływu na środowisko lub nieruchomości sąsiednie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976251" w:rsidRPr="00F00BA8" w:rsidRDefault="00976251" w:rsidP="00976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Szczegółowe uzasadnienie konieczności wprowadzenia odstępstwa </w:t>
      </w:r>
    </w:p>
    <w:p w:rsidR="00976251" w:rsidRDefault="00976251" w:rsidP="0097625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>
        <w:rPr>
          <w:rFonts w:ascii="Arial" w:hAnsi="Arial" w:cs="Arial"/>
          <w:spacing w:val="4"/>
          <w:kern w:val="28"/>
          <w:sz w:val="20"/>
          <w:szCs w:val="20"/>
        </w:rPr>
        <w:t xml:space="preserve">obiektywne przesłanki przemawiające za wprowadzeniem odstępstwa od przepisów techniczno-budowlanych, w tym podanie argumentów przemawiających za uznaniem przypadku za szczególnie uzasadniony oraz przyczyn braku możliwości zastosowania się </w:t>
      </w:r>
      <w:r>
        <w:rPr>
          <w:rFonts w:ascii="Arial" w:hAnsi="Arial" w:cs="Arial"/>
          <w:spacing w:val="4"/>
          <w:kern w:val="28"/>
          <w:sz w:val="20"/>
          <w:szCs w:val="20"/>
        </w:rPr>
        <w:br/>
        <w:t xml:space="preserve">do </w:t>
      </w:r>
      <w:r w:rsidRPr="00F00BA8">
        <w:rPr>
          <w:rFonts w:ascii="Arial" w:hAnsi="Arial" w:cs="Arial"/>
          <w:spacing w:val="4"/>
          <w:kern w:val="28"/>
          <w:sz w:val="20"/>
          <w:szCs w:val="20"/>
        </w:rPr>
        <w:t>obowiązujących przepisów techniczno-budowlanych</w:t>
      </w:r>
    </w:p>
    <w:p w:rsidR="00976251" w:rsidRPr="00726C9C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Arial" w:hAnsi="Arial" w:cs="Arial"/>
          <w:spacing w:val="4"/>
          <w:kern w:val="28"/>
          <w:sz w:val="10"/>
          <w:szCs w:val="10"/>
        </w:rPr>
      </w:pP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Pr="00726C9C" w:rsidRDefault="00976251" w:rsidP="00976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435176">
        <w:rPr>
          <w:rStyle w:val="tabulatory"/>
          <w:rFonts w:ascii="Arial" w:hAnsi="Arial"/>
          <w:spacing w:val="4"/>
          <w:kern w:val="28"/>
          <w:sz w:val="20"/>
        </w:rPr>
        <w:t>P</w:t>
      </w:r>
      <w:r w:rsidRPr="00435176">
        <w:rPr>
          <w:rFonts w:ascii="Arial" w:hAnsi="Arial"/>
          <w:spacing w:val="4"/>
          <w:kern w:val="28"/>
          <w:sz w:val="20"/>
        </w:rPr>
        <w:t>ropozycje rozwiązań zamiennych</w:t>
      </w:r>
      <w:r>
        <w:rPr>
          <w:rFonts w:ascii="Arial" w:hAnsi="Arial"/>
          <w:spacing w:val="4"/>
          <w:kern w:val="28"/>
          <w:sz w:val="20"/>
        </w:rPr>
        <w:t xml:space="preserve"> (rozwiązania zastępcze rekompensujące skutki wprowadzenia odstępstwa) </w:t>
      </w:r>
    </w:p>
    <w:p w:rsidR="00976251" w:rsidRPr="00726C9C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4"/>
          <w:kern w:val="28"/>
          <w:sz w:val="10"/>
          <w:szCs w:val="10"/>
          <w:vertAlign w:val="superscript"/>
        </w:rPr>
      </w:pP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  <w:r>
        <w:rPr>
          <w:rFonts w:ascii="Arial" w:hAnsi="Arial" w:cs="Arial"/>
          <w:spacing w:val="4"/>
          <w:kern w:val="28"/>
          <w:sz w:val="24"/>
          <w:szCs w:val="24"/>
        </w:rPr>
        <w:br/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4"/>
          <w:kern w:val="28"/>
          <w:sz w:val="24"/>
          <w:szCs w:val="24"/>
        </w:rPr>
      </w:pP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…………………............…..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………..........…..</w:t>
      </w:r>
      <w:r w:rsidRPr="00EB77F9">
        <w:rPr>
          <w:rFonts w:ascii="Arial" w:hAnsi="Arial" w:cs="Arial"/>
          <w:spacing w:val="4"/>
          <w:kern w:val="28"/>
          <w:sz w:val="24"/>
          <w:szCs w:val="24"/>
        </w:rPr>
        <w:t>.</w:t>
      </w:r>
      <w:r>
        <w:rPr>
          <w:rFonts w:ascii="Arial" w:hAnsi="Arial" w:cs="Arial"/>
          <w:spacing w:val="4"/>
          <w:kern w:val="28"/>
          <w:sz w:val="24"/>
          <w:szCs w:val="24"/>
        </w:rPr>
        <w:t>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4"/>
          <w:kern w:val="28"/>
          <w:sz w:val="16"/>
          <w:szCs w:val="16"/>
        </w:rPr>
      </w:pPr>
    </w:p>
    <w:p w:rsidR="00976251" w:rsidRPr="00436635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4"/>
          <w:kern w:val="28"/>
          <w:sz w:val="16"/>
          <w:szCs w:val="16"/>
        </w:rPr>
      </w:pP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pacing w:val="4"/>
          <w:kern w:val="28"/>
          <w:sz w:val="24"/>
          <w:szCs w:val="24"/>
        </w:rPr>
      </w:pPr>
      <w:r w:rsidRPr="00EB77F9">
        <w:rPr>
          <w:rFonts w:ascii="Arial" w:hAnsi="Arial" w:cs="Arial"/>
          <w:spacing w:val="4"/>
          <w:kern w:val="28"/>
          <w:sz w:val="24"/>
          <w:szCs w:val="24"/>
        </w:rPr>
        <w:t>……………………............…..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</w:t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  <w:t xml:space="preserve">                                   podpis                                                                                                             </w:t>
      </w: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</w:p>
    <w:p w:rsidR="00976251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</w:p>
    <w:p w:rsidR="00976251" w:rsidRPr="00BE211D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kern w:val="28"/>
          <w:sz w:val="10"/>
          <w:szCs w:val="10"/>
          <w:vertAlign w:val="superscript"/>
        </w:rPr>
      </w:pPr>
      <w:r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</w:t>
      </w:r>
    </w:p>
    <w:p w:rsidR="00976251" w:rsidRPr="00436635" w:rsidRDefault="00976251" w:rsidP="00976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4"/>
          <w:kern w:val="28"/>
        </w:rPr>
      </w:pPr>
      <w:r w:rsidRPr="00436635">
        <w:rPr>
          <w:rFonts w:ascii="Arial" w:hAnsi="Arial" w:cs="Arial"/>
          <w:b/>
          <w:bCs/>
          <w:spacing w:val="4"/>
          <w:kern w:val="28"/>
        </w:rPr>
        <w:t>Załączniki:</w:t>
      </w:r>
    </w:p>
    <w:p w:rsidR="00976251" w:rsidRPr="00436635" w:rsidRDefault="00976251" w:rsidP="00976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436635">
        <w:rPr>
          <w:rFonts w:ascii="Arial" w:hAnsi="Arial" w:cs="Arial"/>
          <w:bCs/>
          <w:spacing w:val="4"/>
          <w:kern w:val="28"/>
          <w:sz w:val="20"/>
          <w:szCs w:val="20"/>
        </w:rPr>
        <w:t xml:space="preserve">Projekt zagospodarowania działki / terenu </w:t>
      </w:r>
      <w:r w:rsidRPr="00436635">
        <w:rPr>
          <w:rStyle w:val="Odwoanieprzypisudolnego"/>
          <w:rFonts w:ascii="Arial" w:hAnsi="Arial" w:cs="Arial"/>
          <w:bCs/>
          <w:spacing w:val="4"/>
          <w:kern w:val="28"/>
          <w:sz w:val="20"/>
          <w:szCs w:val="20"/>
        </w:rPr>
        <w:footnoteReference w:customMarkFollows="1" w:id="1"/>
        <w:t>**)</w:t>
      </w:r>
      <w:r w:rsidRPr="00436635">
        <w:rPr>
          <w:rFonts w:ascii="Arial" w:hAnsi="Arial" w:cs="Arial"/>
          <w:bCs/>
          <w:spacing w:val="4"/>
          <w:kern w:val="28"/>
          <w:sz w:val="20"/>
          <w:szCs w:val="20"/>
        </w:rPr>
        <w:t xml:space="preserve"> </w:t>
      </w:r>
    </w:p>
    <w:p w:rsidR="00976251" w:rsidRPr="00436635" w:rsidRDefault="00976251" w:rsidP="00976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436635">
        <w:rPr>
          <w:rFonts w:ascii="Arial" w:hAnsi="Arial" w:cs="Arial"/>
          <w:bCs/>
          <w:spacing w:val="4"/>
          <w:kern w:val="28"/>
          <w:sz w:val="20"/>
          <w:szCs w:val="20"/>
        </w:rPr>
        <w:t>Odpowiednie rysunki (rzuty przyziemia/elewacje)</w:t>
      </w:r>
    </w:p>
    <w:p w:rsidR="00976251" w:rsidRPr="00436635" w:rsidRDefault="00976251" w:rsidP="00976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436635">
        <w:rPr>
          <w:rFonts w:ascii="Arial" w:hAnsi="Arial" w:cs="Arial"/>
          <w:bCs/>
          <w:spacing w:val="4"/>
          <w:kern w:val="28"/>
          <w:sz w:val="20"/>
          <w:szCs w:val="20"/>
        </w:rPr>
        <w:t>Projekty zagospodarowania nieruchomości sąsiednich **</w:t>
      </w:r>
      <w:r w:rsidRPr="00436635">
        <w:rPr>
          <w:rFonts w:ascii="Arial" w:hAnsi="Arial" w:cs="Arial"/>
          <w:bCs/>
          <w:spacing w:val="4"/>
          <w:kern w:val="28"/>
          <w:sz w:val="20"/>
          <w:szCs w:val="20"/>
          <w:vertAlign w:val="superscript"/>
        </w:rPr>
        <w:t>)</w:t>
      </w:r>
    </w:p>
    <w:p w:rsidR="00976251" w:rsidRPr="00436635" w:rsidRDefault="00976251" w:rsidP="00976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436635">
        <w:rPr>
          <w:rStyle w:val="tabulatory"/>
          <w:rFonts w:ascii="Arial" w:hAnsi="Arial" w:cs="Arial"/>
          <w:spacing w:val="4"/>
          <w:kern w:val="28"/>
          <w:sz w:val="20"/>
          <w:szCs w:val="20"/>
        </w:rPr>
        <w:t>P</w:t>
      </w:r>
      <w:r w:rsidRPr="00436635">
        <w:rPr>
          <w:rFonts w:ascii="Arial" w:hAnsi="Arial" w:cs="Arial"/>
          <w:spacing w:val="4"/>
          <w:kern w:val="28"/>
          <w:sz w:val="20"/>
          <w:szCs w:val="20"/>
        </w:rPr>
        <w:t>ozytywna opinia wojewódzkiego konserwatora zabytków w zakresie wnioskowanego odstępstwa, w odniesieniu do obiektów budowlanych wpisanych do rejestru zabytków lub do gminnej ewidencji zabytków oraz innych obiektów budowlanych usytuowanych na obszarach objętych ochroną konserwatorską (wydana na podstawie art. 9 ust. 3. pkt. 4) ustawy – Prawo budowlane)</w:t>
      </w:r>
      <w:r w:rsidRPr="00436635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</w:t>
      </w:r>
      <w:r w:rsidRPr="00436635">
        <w:rPr>
          <w:rFonts w:ascii="Arial" w:hAnsi="Arial" w:cs="Arial"/>
          <w:bCs/>
          <w:spacing w:val="4"/>
          <w:kern w:val="28"/>
          <w:sz w:val="20"/>
          <w:szCs w:val="20"/>
        </w:rPr>
        <w:t>**</w:t>
      </w:r>
      <w:r w:rsidRPr="00436635">
        <w:rPr>
          <w:rFonts w:ascii="Arial" w:hAnsi="Arial" w:cs="Arial"/>
          <w:bCs/>
          <w:spacing w:val="4"/>
          <w:kern w:val="28"/>
          <w:sz w:val="20"/>
          <w:szCs w:val="20"/>
          <w:vertAlign w:val="superscript"/>
        </w:rPr>
        <w:t>)</w:t>
      </w:r>
    </w:p>
    <w:p w:rsidR="00976251" w:rsidRPr="001E6F3F" w:rsidRDefault="00976251" w:rsidP="00976251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6635">
        <w:rPr>
          <w:rFonts w:ascii="Arial" w:hAnsi="Arial" w:cs="Arial"/>
          <w:sz w:val="20"/>
          <w:szCs w:val="20"/>
        </w:rPr>
        <w:t>W</w:t>
      </w:r>
      <w:r w:rsidRPr="001E6F3F">
        <w:rPr>
          <w:rFonts w:ascii="Arial" w:hAnsi="Arial" w:cs="Arial"/>
          <w:sz w:val="20"/>
          <w:szCs w:val="20"/>
        </w:rPr>
        <w:t xml:space="preserve"> przypadku odstępstwa od przepisów dotyczących bezpieczeństwa pożarowego</w:t>
      </w:r>
      <w:r w:rsidRPr="00436635">
        <w:rPr>
          <w:rFonts w:ascii="Arial" w:hAnsi="Arial" w:cs="Arial"/>
          <w:sz w:val="20"/>
          <w:szCs w:val="20"/>
        </w:rPr>
        <w:t xml:space="preserve"> </w:t>
      </w:r>
      <w:r w:rsidRPr="00436635">
        <w:rPr>
          <w:rFonts w:ascii="Arial" w:hAnsi="Arial" w:cs="Arial"/>
          <w:bCs/>
          <w:spacing w:val="4"/>
          <w:kern w:val="28"/>
          <w:sz w:val="20"/>
          <w:szCs w:val="20"/>
        </w:rPr>
        <w:t>**</w:t>
      </w:r>
      <w:r w:rsidRPr="00436635">
        <w:rPr>
          <w:rFonts w:ascii="Arial" w:hAnsi="Arial" w:cs="Arial"/>
          <w:bCs/>
          <w:spacing w:val="4"/>
          <w:kern w:val="28"/>
          <w:sz w:val="20"/>
          <w:szCs w:val="20"/>
          <w:vertAlign w:val="superscript"/>
        </w:rPr>
        <w:t>)</w:t>
      </w:r>
      <w:r w:rsidRPr="001E6F3F">
        <w:rPr>
          <w:rFonts w:ascii="Arial" w:hAnsi="Arial" w:cs="Arial"/>
          <w:sz w:val="20"/>
          <w:szCs w:val="20"/>
        </w:rPr>
        <w:t xml:space="preserve">: </w:t>
      </w:r>
    </w:p>
    <w:p w:rsidR="00976251" w:rsidRPr="001E6F3F" w:rsidRDefault="00976251" w:rsidP="0097625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E6F3F">
        <w:rPr>
          <w:rFonts w:ascii="Arial" w:hAnsi="Arial" w:cs="Arial"/>
          <w:sz w:val="20"/>
          <w:szCs w:val="20"/>
        </w:rPr>
        <w:t>a) ekspertyzę rzeczoznawcy do spraw zabezpieczeń przeciwpożarowych oraz</w:t>
      </w:r>
    </w:p>
    <w:p w:rsidR="00976251" w:rsidRPr="001E6F3F" w:rsidRDefault="00976251" w:rsidP="00976251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E6F3F">
        <w:rPr>
          <w:rFonts w:ascii="Arial" w:hAnsi="Arial" w:cs="Arial"/>
          <w:sz w:val="20"/>
          <w:szCs w:val="20"/>
        </w:rPr>
        <w:t xml:space="preserve">b) postanowienie wyrażające zgodę na zastosowanie rozwiązań zamiennych w stosunku do wymagań ochrony przeciwpożarowej, o którym mowa w </w:t>
      </w:r>
      <w:hyperlink r:id="rId7" w:history="1">
        <w:r w:rsidRPr="00436635">
          <w:rPr>
            <w:rFonts w:ascii="Arial" w:hAnsi="Arial" w:cs="Arial"/>
            <w:color w:val="0000FF"/>
            <w:sz w:val="20"/>
            <w:szCs w:val="20"/>
            <w:u w:val="single"/>
          </w:rPr>
          <w:t>art. 6a ust. 2</w:t>
        </w:r>
      </w:hyperlink>
      <w:r w:rsidRPr="001E6F3F">
        <w:rPr>
          <w:rFonts w:ascii="Arial" w:hAnsi="Arial" w:cs="Arial"/>
          <w:sz w:val="20"/>
          <w:szCs w:val="20"/>
        </w:rPr>
        <w:t xml:space="preserve"> ustawy z dnia 24 sierpnia 1991 r. o ochronie przeciwpożarowej (</w:t>
      </w:r>
      <w:proofErr w:type="spellStart"/>
      <w:r w:rsidRPr="001E6F3F">
        <w:rPr>
          <w:rFonts w:ascii="Arial" w:hAnsi="Arial" w:cs="Arial"/>
          <w:sz w:val="20"/>
          <w:szCs w:val="20"/>
        </w:rPr>
        <w:t>Dz.U</w:t>
      </w:r>
      <w:proofErr w:type="spellEnd"/>
      <w:r w:rsidRPr="001E6F3F">
        <w:rPr>
          <w:rFonts w:ascii="Arial" w:hAnsi="Arial" w:cs="Arial"/>
          <w:sz w:val="20"/>
          <w:szCs w:val="20"/>
        </w:rPr>
        <w:t xml:space="preserve">. z 2019 r. </w:t>
      </w:r>
      <w:hyperlink r:id="rId8" w:history="1">
        <w:r w:rsidRPr="00436635">
          <w:rPr>
            <w:rFonts w:ascii="Arial" w:hAnsi="Arial" w:cs="Arial"/>
            <w:color w:val="0000FF"/>
            <w:sz w:val="20"/>
            <w:szCs w:val="20"/>
            <w:u w:val="single"/>
          </w:rPr>
          <w:t>poz. 1372</w:t>
        </w:r>
      </w:hyperlink>
      <w:r w:rsidRPr="001E6F3F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436635">
          <w:rPr>
            <w:rFonts w:ascii="Arial" w:hAnsi="Arial" w:cs="Arial"/>
            <w:color w:val="0000FF"/>
            <w:sz w:val="20"/>
            <w:szCs w:val="20"/>
            <w:u w:val="single"/>
          </w:rPr>
          <w:t>1518</w:t>
        </w:r>
      </w:hyperlink>
      <w:r w:rsidRPr="001E6F3F">
        <w:rPr>
          <w:rFonts w:ascii="Arial" w:hAnsi="Arial" w:cs="Arial"/>
          <w:sz w:val="20"/>
          <w:szCs w:val="20"/>
        </w:rPr>
        <w:t xml:space="preserve"> i </w:t>
      </w:r>
      <w:hyperlink r:id="rId10" w:history="1">
        <w:r w:rsidRPr="00436635">
          <w:rPr>
            <w:rFonts w:ascii="Arial" w:hAnsi="Arial" w:cs="Arial"/>
            <w:color w:val="0000FF"/>
            <w:sz w:val="20"/>
            <w:szCs w:val="20"/>
            <w:u w:val="single"/>
          </w:rPr>
          <w:t>1593</w:t>
        </w:r>
      </w:hyperlink>
      <w:r w:rsidRPr="001E6F3F">
        <w:rPr>
          <w:rFonts w:ascii="Arial" w:hAnsi="Arial" w:cs="Arial"/>
          <w:sz w:val="20"/>
          <w:szCs w:val="20"/>
        </w:rPr>
        <w:t xml:space="preserve"> oraz z 2020 r. </w:t>
      </w:r>
      <w:hyperlink r:id="rId11" w:history="1">
        <w:r w:rsidRPr="00436635">
          <w:rPr>
            <w:rFonts w:ascii="Arial" w:hAnsi="Arial" w:cs="Arial"/>
            <w:color w:val="0000FF"/>
            <w:sz w:val="20"/>
            <w:szCs w:val="20"/>
            <w:u w:val="single"/>
          </w:rPr>
          <w:t>poz. 471</w:t>
        </w:r>
      </w:hyperlink>
      <w:r w:rsidRPr="001E6F3F">
        <w:rPr>
          <w:rFonts w:ascii="Arial" w:hAnsi="Arial" w:cs="Arial"/>
          <w:sz w:val="20"/>
          <w:szCs w:val="20"/>
        </w:rPr>
        <w:t xml:space="preserve">) - w przypadku obiektów budowlanych istotnych ze względu na konieczność zapewnienia ochrony życia, zdrowia, mienia lub środowiska przed pożarem, klęską żywiołową lub innym miejscowym zagrożeniem, o których mowa w przepisach wydanych na podstawie </w:t>
      </w:r>
      <w:hyperlink r:id="rId12" w:history="1">
        <w:r w:rsidRPr="00436635">
          <w:rPr>
            <w:rFonts w:ascii="Arial" w:hAnsi="Arial" w:cs="Arial"/>
            <w:color w:val="0000FF"/>
            <w:sz w:val="20"/>
            <w:szCs w:val="20"/>
            <w:u w:val="single"/>
          </w:rPr>
          <w:t>art. 6g</w:t>
        </w:r>
      </w:hyperlink>
      <w:r w:rsidRPr="001E6F3F">
        <w:rPr>
          <w:rFonts w:ascii="Arial" w:hAnsi="Arial" w:cs="Arial"/>
          <w:sz w:val="20"/>
          <w:szCs w:val="20"/>
        </w:rPr>
        <w:t xml:space="preserve"> ustawy z dnia 24 sierpnia 1991</w:t>
      </w:r>
      <w:r w:rsidRPr="00436635">
        <w:rPr>
          <w:rFonts w:ascii="Arial" w:hAnsi="Arial" w:cs="Arial"/>
          <w:sz w:val="20"/>
          <w:szCs w:val="20"/>
        </w:rPr>
        <w:t xml:space="preserve"> r. o ochronie przeciwpożarowej </w:t>
      </w:r>
      <w:r w:rsidRPr="00436635">
        <w:rPr>
          <w:rFonts w:ascii="Arial" w:hAnsi="Arial" w:cs="Arial"/>
          <w:bCs/>
          <w:spacing w:val="4"/>
          <w:kern w:val="28"/>
          <w:sz w:val="20"/>
          <w:szCs w:val="20"/>
        </w:rPr>
        <w:t>**</w:t>
      </w:r>
      <w:r w:rsidRPr="00436635">
        <w:rPr>
          <w:rFonts w:ascii="Arial" w:hAnsi="Arial" w:cs="Arial"/>
          <w:bCs/>
          <w:spacing w:val="4"/>
          <w:kern w:val="28"/>
          <w:sz w:val="20"/>
          <w:szCs w:val="20"/>
          <w:vertAlign w:val="superscript"/>
        </w:rPr>
        <w:t>)</w:t>
      </w:r>
    </w:p>
    <w:p w:rsidR="00976251" w:rsidRPr="00436635" w:rsidRDefault="00976251" w:rsidP="00976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436635">
        <w:rPr>
          <w:rFonts w:ascii="Arial" w:hAnsi="Arial" w:cs="Arial"/>
          <w:sz w:val="20"/>
          <w:szCs w:val="20"/>
        </w:rPr>
        <w:t xml:space="preserve"> Pozytywna opinia w zakresie proponowanych rozwiązań państwowego wojewódzkiego inspektora sanitarnego - w przypadku odstępstw dotyczących wymagań higienicznych i zdrowotnych </w:t>
      </w:r>
      <w:r w:rsidRPr="00436635">
        <w:rPr>
          <w:rFonts w:ascii="Arial" w:hAnsi="Arial" w:cs="Arial"/>
          <w:bCs/>
          <w:spacing w:val="4"/>
          <w:kern w:val="28"/>
          <w:sz w:val="20"/>
          <w:szCs w:val="20"/>
        </w:rPr>
        <w:t>**</w:t>
      </w:r>
      <w:r w:rsidRPr="00436635">
        <w:rPr>
          <w:rFonts w:ascii="Arial" w:hAnsi="Arial" w:cs="Arial"/>
          <w:bCs/>
          <w:spacing w:val="4"/>
          <w:kern w:val="28"/>
          <w:sz w:val="20"/>
          <w:szCs w:val="20"/>
          <w:vertAlign w:val="superscript"/>
        </w:rPr>
        <w:t>)</w:t>
      </w:r>
    </w:p>
    <w:p w:rsidR="00976251" w:rsidRPr="00436635" w:rsidRDefault="00976251" w:rsidP="0097625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spacing w:val="4"/>
          <w:kern w:val="28"/>
          <w:sz w:val="20"/>
          <w:szCs w:val="20"/>
        </w:rPr>
      </w:pPr>
    </w:p>
    <w:p w:rsidR="00976251" w:rsidRPr="00436635" w:rsidRDefault="00976251" w:rsidP="00976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436635">
        <w:rPr>
          <w:rFonts w:ascii="Arial" w:hAnsi="Arial" w:cs="Arial"/>
          <w:spacing w:val="4"/>
          <w:kern w:val="28"/>
          <w:sz w:val="20"/>
          <w:szCs w:val="20"/>
        </w:rPr>
        <w:t>…………………............…...…………………......</w:t>
      </w:r>
      <w:r>
        <w:rPr>
          <w:rFonts w:ascii="Arial" w:hAnsi="Arial" w:cs="Arial"/>
          <w:spacing w:val="4"/>
          <w:kern w:val="28"/>
          <w:sz w:val="20"/>
          <w:szCs w:val="20"/>
        </w:rPr>
        <w:t>...................................................................</w:t>
      </w:r>
    </w:p>
    <w:p w:rsidR="00976251" w:rsidRPr="00436635" w:rsidRDefault="00976251" w:rsidP="00976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436635">
        <w:rPr>
          <w:rFonts w:ascii="Arial" w:hAnsi="Arial" w:cs="Arial"/>
          <w:spacing w:val="4"/>
          <w:kern w:val="28"/>
          <w:sz w:val="20"/>
          <w:szCs w:val="20"/>
        </w:rPr>
        <w:t>…………………............…...…………………......</w:t>
      </w:r>
      <w:r>
        <w:rPr>
          <w:rFonts w:ascii="Arial" w:hAnsi="Arial" w:cs="Arial"/>
          <w:spacing w:val="4"/>
          <w:kern w:val="28"/>
          <w:sz w:val="20"/>
          <w:szCs w:val="20"/>
        </w:rPr>
        <w:t>...................................................................</w:t>
      </w:r>
    </w:p>
    <w:p w:rsidR="00976251" w:rsidRPr="00436635" w:rsidRDefault="00976251" w:rsidP="00976251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Cs/>
          <w:spacing w:val="4"/>
          <w:kern w:val="28"/>
          <w:sz w:val="20"/>
          <w:szCs w:val="20"/>
        </w:rPr>
      </w:pPr>
    </w:p>
    <w:p w:rsidR="00976251" w:rsidRPr="00436635" w:rsidRDefault="00976251" w:rsidP="00976251">
      <w:pPr>
        <w:widowControl w:val="0"/>
        <w:autoSpaceDE w:val="0"/>
        <w:autoSpaceDN w:val="0"/>
        <w:adjustRightInd w:val="0"/>
        <w:spacing w:after="0"/>
        <w:ind w:left="426" w:firstLine="283"/>
        <w:jc w:val="both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436635">
        <w:rPr>
          <w:rFonts w:ascii="Arial" w:hAnsi="Arial" w:cs="Arial"/>
          <w:sz w:val="20"/>
          <w:szCs w:val="20"/>
        </w:rPr>
        <w:t xml:space="preserve">W przypadku nadbudowy, rozbudowy, przebudowy lub zmiany sposobu użytkowania istniejących obiektów budowlanych oraz w przypadku dostosowywania tych obiektów do wymagań ochrony przeciwpożarowej, w szczególności przy usuwaniu stanu zagrożenia życia ludzi, rozwiązania zamienne w stosunku do wymagań ochrony przeciwpożarowej stosuje się na podstawie zgody udzielonej w postanowieniu, o którym mowa w </w:t>
      </w:r>
      <w:hyperlink r:id="rId13" w:history="1">
        <w:r w:rsidRPr="00436635">
          <w:rPr>
            <w:rStyle w:val="Hipercze"/>
            <w:rFonts w:ascii="Arial" w:hAnsi="Arial" w:cs="Arial"/>
            <w:sz w:val="20"/>
            <w:szCs w:val="20"/>
          </w:rPr>
          <w:t>art. 6a ust. 2</w:t>
        </w:r>
      </w:hyperlink>
      <w:r w:rsidRPr="00436635">
        <w:rPr>
          <w:rFonts w:ascii="Arial" w:hAnsi="Arial" w:cs="Arial"/>
          <w:sz w:val="20"/>
          <w:szCs w:val="20"/>
        </w:rPr>
        <w:t xml:space="preserve"> ustawy z dnia 24 sierpnia 1991 r. o ochronie przeciwpożarowej, bez wymogu uzyskiwania zgody na odstępstwo, o której mowa w art. 9 ust. 2 ustawy Prawo budowlane.</w:t>
      </w:r>
    </w:p>
    <w:p w:rsidR="004B28FA" w:rsidRDefault="004B28FA"/>
    <w:sectPr w:rsidR="004B28FA" w:rsidSect="00242796">
      <w:pgSz w:w="11906" w:h="16838" w:code="9"/>
      <w:pgMar w:top="1021" w:right="1418" w:bottom="1021" w:left="1418" w:header="601" w:footer="107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F2" w:rsidRDefault="001274F2" w:rsidP="00976251">
      <w:pPr>
        <w:spacing w:after="0" w:line="240" w:lineRule="auto"/>
      </w:pPr>
      <w:r>
        <w:separator/>
      </w:r>
    </w:p>
  </w:endnote>
  <w:endnote w:type="continuationSeparator" w:id="0">
    <w:p w:rsidR="001274F2" w:rsidRDefault="001274F2" w:rsidP="0097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F2" w:rsidRDefault="001274F2" w:rsidP="00976251">
      <w:pPr>
        <w:spacing w:after="0" w:line="240" w:lineRule="auto"/>
      </w:pPr>
      <w:r>
        <w:separator/>
      </w:r>
    </w:p>
  </w:footnote>
  <w:footnote w:type="continuationSeparator" w:id="0">
    <w:p w:rsidR="001274F2" w:rsidRDefault="001274F2" w:rsidP="00976251">
      <w:pPr>
        <w:spacing w:after="0" w:line="240" w:lineRule="auto"/>
      </w:pPr>
      <w:r>
        <w:continuationSeparator/>
      </w:r>
    </w:p>
  </w:footnote>
  <w:footnote w:id="1">
    <w:p w:rsidR="00976251" w:rsidRPr="00436635" w:rsidRDefault="00976251" w:rsidP="00976251">
      <w:pPr>
        <w:pStyle w:val="Tekstprzypisudolnego"/>
        <w:rPr>
          <w:rFonts w:ascii="Arial" w:hAnsi="Arial" w:cs="Arial"/>
          <w:b/>
          <w:spacing w:val="4"/>
        </w:rPr>
      </w:pPr>
      <w:r w:rsidRPr="00436635">
        <w:rPr>
          <w:rStyle w:val="Odwoanieprzypisudolnego"/>
          <w:rFonts w:ascii="Arial" w:hAnsi="Arial" w:cs="Arial"/>
          <w:b/>
          <w:spacing w:val="4"/>
        </w:rPr>
        <w:t>**)</w:t>
      </w:r>
      <w:r w:rsidRPr="00436635">
        <w:rPr>
          <w:rFonts w:ascii="Arial" w:hAnsi="Arial" w:cs="Arial"/>
          <w:b/>
          <w:spacing w:val="4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A1F"/>
    <w:multiLevelType w:val="hybridMultilevel"/>
    <w:tmpl w:val="F1700400"/>
    <w:lvl w:ilvl="0" w:tplc="CE008982">
      <w:start w:val="1"/>
      <w:numFmt w:val="bullet"/>
      <w:lvlText w:val=""/>
      <w:lvlJc w:val="left"/>
      <w:pPr>
        <w:tabs>
          <w:tab w:val="num" w:pos="454"/>
        </w:tabs>
        <w:ind w:left="113" w:firstLine="0"/>
      </w:pPr>
      <w:rPr>
        <w:rFonts w:ascii="Symbol" w:hAnsi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67D03"/>
    <w:multiLevelType w:val="hybridMultilevel"/>
    <w:tmpl w:val="ADF2AF08"/>
    <w:lvl w:ilvl="0" w:tplc="B58E9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  <w:vertAlign w:val="baseline"/>
      </w:rPr>
    </w:lvl>
    <w:lvl w:ilvl="1" w:tplc="CE008982">
      <w:start w:val="1"/>
      <w:numFmt w:val="bullet"/>
      <w:lvlText w:val=""/>
      <w:lvlJc w:val="left"/>
      <w:pPr>
        <w:tabs>
          <w:tab w:val="num" w:pos="454"/>
        </w:tabs>
        <w:ind w:left="113" w:firstLine="0"/>
      </w:pPr>
      <w:rPr>
        <w:rFonts w:ascii="Symbol" w:hAnsi="Symbol" w:hint="default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9D64B2"/>
    <w:multiLevelType w:val="hybridMultilevel"/>
    <w:tmpl w:val="7940035E"/>
    <w:lvl w:ilvl="0" w:tplc="CE008982">
      <w:start w:val="1"/>
      <w:numFmt w:val="bullet"/>
      <w:lvlText w:val=""/>
      <w:lvlJc w:val="left"/>
      <w:pPr>
        <w:tabs>
          <w:tab w:val="num" w:pos="454"/>
        </w:tabs>
        <w:ind w:left="113" w:firstLine="0"/>
      </w:pPr>
      <w:rPr>
        <w:rFonts w:ascii="Symbol" w:hAnsi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94680"/>
    <w:multiLevelType w:val="hybridMultilevel"/>
    <w:tmpl w:val="1700B42E"/>
    <w:lvl w:ilvl="0" w:tplc="E758A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51"/>
    <w:rsid w:val="001274F2"/>
    <w:rsid w:val="004B28FA"/>
    <w:rsid w:val="00976251"/>
    <w:rsid w:val="00CC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251"/>
    <w:pPr>
      <w:spacing w:after="200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976251"/>
  </w:style>
  <w:style w:type="paragraph" w:styleId="Tekstprzypisudolnego">
    <w:name w:val="footnote text"/>
    <w:basedOn w:val="Normalny"/>
    <w:link w:val="TekstprzypisudolnegoZnak"/>
    <w:semiHidden/>
    <w:rsid w:val="00976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625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762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6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jsgm4teltqmfyc4nbzhe2tqnzxgy" TargetMode="External"/><Relationship Id="rId13" Type="http://schemas.openxmlformats.org/officeDocument/2006/relationships/hyperlink" Target="https://sip.legalis.pl/document-view.seam?documentId=mfrxilrtg4ytgojsgm4teltqmfyc4nbzhe2tqobv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jsgm4teltqmfyc4nbzhe2tqobvha" TargetMode="External"/><Relationship Id="rId12" Type="http://schemas.openxmlformats.org/officeDocument/2006/relationships/hyperlink" Target="https://sip.legalis.pl/document-view.seam?documentId=mfrxilrtg4ytgojsgm4teltqmfyc4nbzhe2tqoby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obyg42taltqmfyc4njtgyytgojqg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gojyhe4dmltqmfyc4njqgi3tgnzv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ojxga4diltqmfyc4njqgiydcmrt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6959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Paleń Andrzej</dc:creator>
  <cp:lastModifiedBy>Paleń Andrzej</cp:lastModifiedBy>
  <cp:revision>1</cp:revision>
  <dcterms:created xsi:type="dcterms:W3CDTF">2020-12-08T11:39:00Z</dcterms:created>
  <dcterms:modified xsi:type="dcterms:W3CDTF">2020-12-08T11:41:00Z</dcterms:modified>
</cp:coreProperties>
</file>