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7" w:rsidRDefault="00175687" w:rsidP="00842C8E">
      <w:pPr>
        <w:rPr>
          <w:sz w:val="22"/>
        </w:rPr>
      </w:pPr>
      <w:r>
        <w:rPr>
          <w:sz w:val="22"/>
        </w:rPr>
        <w:t>Inwestor:                                                                                        ……………………………………….</w:t>
      </w:r>
    </w:p>
    <w:p w:rsidR="00175687" w:rsidRDefault="00175687" w:rsidP="00842C8E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18"/>
          <w:szCs w:val="18"/>
        </w:rPr>
        <w:t>( miejscowość, data )</w:t>
      </w:r>
    </w:p>
    <w:p w:rsidR="00175687" w:rsidRDefault="00175687" w:rsidP="00842C8E">
      <w:r>
        <w:rPr>
          <w:sz w:val="22"/>
        </w:rPr>
        <w:t xml:space="preserve"> </w:t>
      </w:r>
      <w:r>
        <w:t>.........................................................</w:t>
      </w:r>
    </w:p>
    <w:p w:rsidR="00175687" w:rsidRDefault="00175687" w:rsidP="00842C8E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175687" w:rsidRDefault="00175687" w:rsidP="00842C8E">
      <w:pPr>
        <w:pStyle w:val="Nagwek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</w:t>
      </w:r>
    </w:p>
    <w:p w:rsidR="00175687" w:rsidRDefault="00175687" w:rsidP="00842C8E">
      <w:pPr>
        <w:rPr>
          <w:sz w:val="32"/>
          <w:szCs w:val="32"/>
        </w:rPr>
      </w:pPr>
    </w:p>
    <w:p w:rsidR="00175687" w:rsidRDefault="00175687" w:rsidP="00842C8E">
      <w:r>
        <w:t>.........................................................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175687" w:rsidRDefault="00175687" w:rsidP="00842C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(imię, nazwisko, adres)</w:t>
      </w:r>
    </w:p>
    <w:p w:rsidR="00175687" w:rsidRDefault="00175687" w:rsidP="00842C8E">
      <w:pPr>
        <w:spacing w:line="60" w:lineRule="atLeast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JANOWSKI</w:t>
      </w:r>
    </w:p>
    <w:p w:rsidR="00175687" w:rsidRPr="00842C8E" w:rsidRDefault="00175687" w:rsidP="00842C8E">
      <w:pPr>
        <w:rPr>
          <w:b/>
        </w:rPr>
      </w:pPr>
    </w:p>
    <w:p w:rsidR="00175687" w:rsidRDefault="00175687" w:rsidP="00842C8E">
      <w:pPr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:rsidR="00175687" w:rsidRPr="000D1772" w:rsidRDefault="00175687" w:rsidP="00842C8E">
      <w:pPr>
        <w:pStyle w:val="Nagwek4"/>
        <w:spacing w:before="0" w:after="0"/>
        <w:jc w:val="center"/>
      </w:pPr>
      <w:r w:rsidRPr="000D1772">
        <w:t xml:space="preserve">ROBÓT BUDOWLANYCH – ZWIĄZANYCH Z USUNIĘCIEM </w:t>
      </w:r>
    </w:p>
    <w:p w:rsidR="00175687" w:rsidRPr="000D1772" w:rsidRDefault="00175687" w:rsidP="00842C8E">
      <w:pPr>
        <w:pStyle w:val="Nagwek4"/>
        <w:spacing w:before="0" w:after="0"/>
        <w:jc w:val="center"/>
      </w:pPr>
      <w:r w:rsidRPr="000D1772">
        <w:t>WYROBÓW ZAWIERAJACYCH AZBEST</w:t>
      </w:r>
    </w:p>
    <w:p w:rsidR="00175687" w:rsidRDefault="00175687" w:rsidP="00842C8E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>NIE WYMAGĄJACYCH POZWOLENIA</w:t>
      </w:r>
    </w:p>
    <w:p w:rsidR="00175687" w:rsidRDefault="00175687" w:rsidP="00842C8E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 xml:space="preserve">NA BUDOWĘ </w:t>
      </w:r>
    </w:p>
    <w:p w:rsidR="00175687" w:rsidRPr="002C22AE" w:rsidRDefault="00175687" w:rsidP="00155593">
      <w:pPr>
        <w:ind w:firstLine="708"/>
      </w:pPr>
      <w:r>
        <w:t xml:space="preserve">Na podstawie art. 29. ust.2 pkt. 1, art. 30 ust. 1 </w:t>
      </w:r>
      <w:proofErr w:type="spellStart"/>
      <w:r>
        <w:t>pkt</w:t>
      </w:r>
      <w:proofErr w:type="spellEnd"/>
      <w:r>
        <w:t xml:space="preserve"> 2</w:t>
      </w:r>
      <w:r w:rsidRPr="004D6E2F">
        <w:rPr>
          <w:b/>
        </w:rPr>
        <w:t xml:space="preserve"> </w:t>
      </w:r>
      <w:r w:rsidRPr="00020BDA">
        <w:t>ustawy z dnia 7 lipca 1994r. – Prawo budowlane (</w:t>
      </w:r>
      <w:r>
        <w:t>tekst. jedn. Dz. U. z 201</w:t>
      </w:r>
      <w:r w:rsidR="009859C3">
        <w:t>6</w:t>
      </w:r>
      <w:r>
        <w:t xml:space="preserve">r. poz. </w:t>
      </w:r>
      <w:r w:rsidR="009859C3">
        <w:t>290 z p</w:t>
      </w:r>
      <w:r w:rsidRPr="00020BDA">
        <w:t>óźn. zm</w:t>
      </w:r>
      <w:r w:rsidRPr="002C22AE">
        <w:t xml:space="preserve">.) oraz  § 6 ust. 4 Rozporządzenia Ministra Gospodarki, Pracy i Polityki Społecznej </w:t>
      </w:r>
      <w:r w:rsidRPr="002C22AE">
        <w:rPr>
          <w:sz w:val="22"/>
          <w:szCs w:val="22"/>
        </w:rPr>
        <w:t xml:space="preserve">z dnia 2 kwietnia 2004r. </w:t>
      </w:r>
      <w:r w:rsidR="00523F5D">
        <w:rPr>
          <w:sz w:val="22"/>
          <w:szCs w:val="22"/>
        </w:rPr>
        <w:br/>
      </w:r>
      <w:r w:rsidRPr="002C22AE">
        <w:rPr>
          <w:sz w:val="22"/>
          <w:szCs w:val="22"/>
        </w:rPr>
        <w:t xml:space="preserve">w sprawie sposobów i warunków bezpiecznego użytkowania i usuwania wyrobów zawierających azbest </w:t>
      </w:r>
      <w:r w:rsidRPr="002C22AE">
        <w:t xml:space="preserve">( </w:t>
      </w:r>
      <w:proofErr w:type="spellStart"/>
      <w:r w:rsidRPr="002C22AE">
        <w:t>Dz.U</w:t>
      </w:r>
      <w:proofErr w:type="spellEnd"/>
      <w:r w:rsidRPr="002C22AE">
        <w:t>. Nr.71 poz. 649 z późn. zm.)</w:t>
      </w:r>
    </w:p>
    <w:p w:rsidR="00175687" w:rsidRDefault="00175687" w:rsidP="00842C8E">
      <w:pPr>
        <w:spacing w:line="60" w:lineRule="atLeast"/>
      </w:pPr>
      <w:r>
        <w:t>zgłaszam zamiar prowadzenia następujących robót budowlanych: .............................................</w:t>
      </w:r>
    </w:p>
    <w:p w:rsidR="00175687" w:rsidRDefault="00175687" w:rsidP="000D1772">
      <w:pPr>
        <w:spacing w:line="60" w:lineRule="atLeast"/>
      </w:pPr>
    </w:p>
    <w:p w:rsidR="00175687" w:rsidRDefault="00175687" w:rsidP="000D1772">
      <w:pPr>
        <w:spacing w:line="60" w:lineRule="atLeast"/>
      </w:pPr>
      <w:r>
        <w:t>.......................................................................................................................................................</w:t>
      </w:r>
    </w:p>
    <w:p w:rsidR="00175687" w:rsidRDefault="00175687" w:rsidP="000D1772">
      <w:pPr>
        <w:spacing w:line="60" w:lineRule="atLeast"/>
      </w:pPr>
    </w:p>
    <w:p w:rsidR="00175687" w:rsidRDefault="00175687" w:rsidP="000D1772">
      <w:pPr>
        <w:spacing w:line="60" w:lineRule="atLeast"/>
      </w:pPr>
      <w:r>
        <w:t>.......................................................................................................................................................</w:t>
      </w:r>
    </w:p>
    <w:p w:rsidR="00175687" w:rsidRPr="00193C2A" w:rsidRDefault="00175687" w:rsidP="000D1772">
      <w:pPr>
        <w:spacing w:line="60" w:lineRule="atLeast"/>
        <w:jc w:val="center"/>
        <w:rPr>
          <w:sz w:val="28"/>
          <w:szCs w:val="28"/>
          <w:vertAlign w:val="superscript"/>
        </w:rPr>
      </w:pPr>
      <w:r w:rsidRPr="00193C2A">
        <w:rPr>
          <w:sz w:val="28"/>
          <w:szCs w:val="28"/>
          <w:vertAlign w:val="superscript"/>
        </w:rPr>
        <w:t>(napisać czego roboty budowlane będą dotyczyć)</w:t>
      </w:r>
    </w:p>
    <w:p w:rsidR="00175687" w:rsidRDefault="00175687" w:rsidP="00842C8E">
      <w:pPr>
        <w:spacing w:line="60" w:lineRule="atLeast"/>
      </w:pPr>
    </w:p>
    <w:p w:rsidR="00175687" w:rsidRDefault="00175687" w:rsidP="00842C8E">
      <w:pPr>
        <w:spacing w:line="60" w:lineRule="atLeast"/>
      </w:pPr>
      <w:r>
        <w:t>na działce (-</w:t>
      </w:r>
      <w:proofErr w:type="spellStart"/>
      <w:r>
        <w:t>kach</w:t>
      </w:r>
      <w:proofErr w:type="spellEnd"/>
      <w:r>
        <w:t xml:space="preserve">) nr ......................................w miejscowości .................................................... </w:t>
      </w:r>
    </w:p>
    <w:p w:rsidR="00175687" w:rsidRPr="00193C2A" w:rsidRDefault="00175687" w:rsidP="00193C2A">
      <w:pPr>
        <w:pStyle w:val="Tekstpodstawowy"/>
        <w:ind w:left="5387" w:hanging="5387"/>
        <w:rPr>
          <w:rFonts w:ascii="Times New Roman" w:hAnsi="Times New Roman"/>
          <w:sz w:val="18"/>
          <w:szCs w:val="18"/>
        </w:rPr>
      </w:pPr>
      <w:r w:rsidRPr="00193C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93C2A">
        <w:rPr>
          <w:rFonts w:ascii="Times New Roman" w:hAnsi="Times New Roman"/>
          <w:sz w:val="18"/>
          <w:szCs w:val="18"/>
        </w:rPr>
        <w:t>(nazwa miejscowości, ulica, nr domu)</w:t>
      </w:r>
    </w:p>
    <w:p w:rsidR="00175687" w:rsidRDefault="00175687" w:rsidP="00842C8E">
      <w:pPr>
        <w:spacing w:line="60" w:lineRule="atLeast"/>
      </w:pPr>
      <w:r>
        <w:t>……………………………………………, …………gmina …………………………………..</w:t>
      </w:r>
    </w:p>
    <w:p w:rsidR="00175687" w:rsidRDefault="00175687" w:rsidP="00842C8E">
      <w:pPr>
        <w:spacing w:line="60" w:lineRule="atLeast"/>
      </w:pPr>
    </w:p>
    <w:p w:rsidR="00175687" w:rsidRDefault="00175687" w:rsidP="00842C8E">
      <w:pPr>
        <w:spacing w:line="60" w:lineRule="atLeast"/>
      </w:pPr>
      <w:r>
        <w:t>Planowana data rozpoczęcia robót budowlanych ........................................................................</w:t>
      </w:r>
    </w:p>
    <w:p w:rsidR="00175687" w:rsidRDefault="00175687" w:rsidP="001A0A35">
      <w:pPr>
        <w:spacing w:line="60" w:lineRule="atLeast"/>
        <w:jc w:val="both"/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t>Z</w:t>
      </w:r>
      <w:r>
        <w:rPr>
          <w:sz w:val="22"/>
        </w:rPr>
        <w:t>akres robót budowlanych ………………………………………………………………………………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Pr="00063068" w:rsidRDefault="00175687" w:rsidP="00063068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  <w:r w:rsidR="00063068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175687" w:rsidRDefault="00175687" w:rsidP="001A0A35">
      <w:pPr>
        <w:spacing w:line="60" w:lineRule="atLeast"/>
      </w:pPr>
      <w:r>
        <w:t>Sposób wykonywania robót budowlanych ……………………………………………………..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175687" w:rsidRDefault="00175687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…………………………………………………………………………………………………………....</w:t>
      </w:r>
    </w:p>
    <w:p w:rsidR="00063068" w:rsidRDefault="00063068" w:rsidP="001A0A35">
      <w:pPr>
        <w:spacing w:line="60" w:lineRule="atLeast"/>
        <w:jc w:val="both"/>
        <w:rPr>
          <w:sz w:val="22"/>
        </w:rPr>
      </w:pPr>
    </w:p>
    <w:p w:rsidR="00063068" w:rsidRDefault="00063068" w:rsidP="001A0A35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175687" w:rsidRDefault="00175687" w:rsidP="001A0A35">
      <w:pPr>
        <w:spacing w:line="60" w:lineRule="atLeast"/>
        <w:jc w:val="both"/>
        <w:rPr>
          <w:sz w:val="22"/>
        </w:rPr>
      </w:pPr>
    </w:p>
    <w:p w:rsidR="00063068" w:rsidRDefault="00175687" w:rsidP="00063068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Pr="00583042" w:rsidRDefault="00063068" w:rsidP="00842C8E">
      <w:pPr>
        <w:pStyle w:val="Tekstpodstawowy3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175687" w:rsidRPr="000D1772" w:rsidRDefault="00175687" w:rsidP="00842C8E">
      <w:pPr>
        <w:pStyle w:val="Tekstpodstawowy31"/>
        <w:jc w:val="both"/>
        <w:rPr>
          <w:sz w:val="22"/>
          <w:szCs w:val="22"/>
        </w:rPr>
      </w:pPr>
      <w:r w:rsidRPr="000D1772">
        <w:rPr>
          <w:sz w:val="22"/>
          <w:szCs w:val="22"/>
        </w:rPr>
        <w:lastRenderedPageBreak/>
        <w:t>Oświadczam, że:</w:t>
      </w:r>
    </w:p>
    <w:p w:rsidR="00175687" w:rsidRPr="000D1772" w:rsidRDefault="00175687" w:rsidP="00842C8E">
      <w:pPr>
        <w:pStyle w:val="Tekstpodstawowy31"/>
        <w:numPr>
          <w:ilvl w:val="0"/>
          <w:numId w:val="1"/>
        </w:numPr>
        <w:jc w:val="both"/>
        <w:rPr>
          <w:sz w:val="22"/>
          <w:szCs w:val="22"/>
        </w:rPr>
      </w:pPr>
      <w:r w:rsidRPr="000D1772">
        <w:rPr>
          <w:sz w:val="22"/>
          <w:szCs w:val="22"/>
        </w:rPr>
        <w:t xml:space="preserve">budowa będzie prowadzona z zachowaniem wymogów bezpieczeństwa,  a także, że prowadzone roboty budowlane nie spowodują pogorszenia stanu środowiska i warunków zdrowotno – sanitarnych, a także nie wprowadzą ograniczeń lub uciążliwości </w:t>
      </w:r>
      <w:r>
        <w:rPr>
          <w:sz w:val="22"/>
          <w:szCs w:val="22"/>
        </w:rPr>
        <w:t>zabudowy dla terenów sąsiednich,</w:t>
      </w:r>
    </w:p>
    <w:p w:rsidR="00175687" w:rsidRPr="000D1772" w:rsidRDefault="00175687" w:rsidP="00842C8E">
      <w:pPr>
        <w:pStyle w:val="Tekstpodstawowy31"/>
        <w:numPr>
          <w:ilvl w:val="0"/>
          <w:numId w:val="1"/>
        </w:numPr>
        <w:jc w:val="both"/>
        <w:rPr>
          <w:sz w:val="22"/>
          <w:szCs w:val="22"/>
        </w:rPr>
      </w:pPr>
      <w:r w:rsidRPr="000D1772">
        <w:rPr>
          <w:sz w:val="22"/>
          <w:szCs w:val="22"/>
        </w:rPr>
        <w:t>wiem, iż w terminie 30 dni od dnia doręczenia zgłoszenia do właściwego orga</w:t>
      </w:r>
      <w:r>
        <w:rPr>
          <w:sz w:val="22"/>
          <w:szCs w:val="22"/>
        </w:rPr>
        <w:t xml:space="preserve">nu, mogę zostać zobowiązany </w:t>
      </w:r>
      <w:r w:rsidRPr="000D1772">
        <w:rPr>
          <w:sz w:val="22"/>
          <w:szCs w:val="22"/>
        </w:rPr>
        <w:t>do uzupełnienia brakujących dokumentów lub uzyskania pozwolenia na zamierzoną budowę - wg odpowiednich przepisów ustawy Prawo budowlane</w:t>
      </w:r>
      <w:r>
        <w:rPr>
          <w:sz w:val="22"/>
          <w:szCs w:val="22"/>
        </w:rPr>
        <w:t>,</w:t>
      </w:r>
    </w:p>
    <w:p w:rsidR="00175687" w:rsidRPr="009C4ED7" w:rsidRDefault="00175687" w:rsidP="000D1772">
      <w:pPr>
        <w:pStyle w:val="Tekstpodstawowy31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6545D">
        <w:rPr>
          <w:sz w:val="22"/>
          <w:szCs w:val="22"/>
        </w:rPr>
        <w:t>przedmiotowe roboty budowlane zostaną wykonane przez wykonawcę posiadającego odpowiednie uprawnienia do wykonywania tego typu prac / Rozporządzenie Ministra</w:t>
      </w:r>
      <w:r w:rsidRPr="009C4ED7">
        <w:rPr>
          <w:sz w:val="22"/>
          <w:szCs w:val="22"/>
        </w:rPr>
        <w:t xml:space="preserve"> Gospodarki, Pracy i Polityki Społecznej z dnia 2 kwietnia 2004r. w sprawie sposobów i warunków bezpiecznego użytkowania i usuwania wyrobów zawierających azbest ( </w:t>
      </w:r>
      <w:proofErr w:type="spellStart"/>
      <w:r w:rsidRPr="009C4ED7">
        <w:rPr>
          <w:sz w:val="22"/>
          <w:szCs w:val="22"/>
        </w:rPr>
        <w:t>Dz.U</w:t>
      </w:r>
      <w:proofErr w:type="spellEnd"/>
      <w:r w:rsidRPr="009C4ED7">
        <w:rPr>
          <w:sz w:val="22"/>
          <w:szCs w:val="22"/>
        </w:rPr>
        <w:t xml:space="preserve">. Nr.71 poz. 649 z późn. zm.), </w:t>
      </w:r>
      <w:r w:rsidRPr="0036545D">
        <w:rPr>
          <w:sz w:val="22"/>
          <w:szCs w:val="22"/>
        </w:rPr>
        <w:t>Rozporządzenie Ministra Gospodarki i Pracy z dnia 14 października 2005r. w sprawie zasad bezpieczeństwa i higieny pracy przy zabezpieczeniu i usuwaniu wyrobów zawierających azbest oraz programu szkolenia w zakresie bezpiecznego użytkowania takich wyrobów (</w:t>
      </w:r>
      <w:proofErr w:type="spellStart"/>
      <w:r w:rsidRPr="0036545D">
        <w:rPr>
          <w:sz w:val="22"/>
          <w:szCs w:val="22"/>
        </w:rPr>
        <w:t>Dz.U</w:t>
      </w:r>
      <w:proofErr w:type="spellEnd"/>
      <w:r w:rsidRPr="0036545D">
        <w:rPr>
          <w:sz w:val="22"/>
          <w:szCs w:val="22"/>
        </w:rPr>
        <w:t>. Nr 216, poz. 1824)/.</w:t>
      </w:r>
    </w:p>
    <w:p w:rsidR="00175687" w:rsidRDefault="00175687" w:rsidP="000D1772">
      <w:pPr>
        <w:pStyle w:val="Tekstpodstawowy31"/>
        <w:jc w:val="both"/>
        <w:rPr>
          <w:sz w:val="22"/>
          <w:szCs w:val="22"/>
        </w:rPr>
      </w:pPr>
    </w:p>
    <w:p w:rsidR="00175687" w:rsidRPr="00583042" w:rsidRDefault="00175687" w:rsidP="000D1772">
      <w:pPr>
        <w:pStyle w:val="Tekstpodstawowy31"/>
        <w:jc w:val="both"/>
        <w:rPr>
          <w:sz w:val="16"/>
          <w:szCs w:val="16"/>
        </w:rPr>
      </w:pPr>
    </w:p>
    <w:p w:rsidR="00175687" w:rsidRDefault="00175687" w:rsidP="000D1772">
      <w:pPr>
        <w:pStyle w:val="Tekstpodstawowy31"/>
        <w:jc w:val="both"/>
        <w:rPr>
          <w:sz w:val="22"/>
          <w:szCs w:val="22"/>
        </w:rPr>
      </w:pPr>
    </w:p>
    <w:p w:rsidR="00175687" w:rsidRDefault="00175687" w:rsidP="000D1772">
      <w:pPr>
        <w:spacing w:line="60" w:lineRule="atLeas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……………………………………..</w:t>
      </w:r>
    </w:p>
    <w:p w:rsidR="00175687" w:rsidRPr="000D1772" w:rsidRDefault="00175687" w:rsidP="000D1772">
      <w:pPr>
        <w:spacing w:line="60" w:lineRule="atLeast"/>
        <w:ind w:left="2832"/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vertAlign w:val="superscript"/>
        </w:rPr>
        <w:t>(podpis inwestora)</w:t>
      </w:r>
    </w:p>
    <w:p w:rsidR="00175687" w:rsidRPr="0036545D" w:rsidRDefault="00175687" w:rsidP="00842C8E">
      <w:pPr>
        <w:spacing w:after="120" w:line="240" w:lineRule="atLeast"/>
        <w:jc w:val="both"/>
        <w:rPr>
          <w:b/>
          <w:sz w:val="22"/>
        </w:rPr>
      </w:pPr>
      <w:r w:rsidRPr="0036545D">
        <w:rPr>
          <w:b/>
        </w:rPr>
        <w:t>Do zgłoszenia dołączam:</w:t>
      </w:r>
    </w:p>
    <w:p w:rsidR="00175687" w:rsidRPr="00385918" w:rsidRDefault="00175687" w:rsidP="00842C8E">
      <w:pPr>
        <w:numPr>
          <w:ilvl w:val="0"/>
          <w:numId w:val="2"/>
        </w:num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Aktualną mapę ewidencyjną / sytuacyjną z zaznaczonym</w:t>
      </w:r>
      <w:r w:rsidRPr="00385918">
        <w:rPr>
          <w:sz w:val="22"/>
          <w:szCs w:val="22"/>
        </w:rPr>
        <w:t xml:space="preserve"> </w:t>
      </w:r>
      <w:r>
        <w:rPr>
          <w:sz w:val="22"/>
          <w:szCs w:val="22"/>
        </w:rPr>
        <w:t>obiektem</w:t>
      </w:r>
      <w:r w:rsidRPr="00385918">
        <w:rPr>
          <w:sz w:val="22"/>
          <w:szCs w:val="22"/>
        </w:rPr>
        <w:t xml:space="preserve"> budowlan</w:t>
      </w:r>
      <w:r>
        <w:rPr>
          <w:sz w:val="22"/>
          <w:szCs w:val="22"/>
        </w:rPr>
        <w:t>ym.</w:t>
      </w:r>
    </w:p>
    <w:p w:rsidR="00175687" w:rsidRPr="00063068" w:rsidRDefault="00175687" w:rsidP="00842C8E">
      <w:pPr>
        <w:numPr>
          <w:ilvl w:val="0"/>
          <w:numId w:val="2"/>
        </w:numPr>
        <w:spacing w:line="60" w:lineRule="atLeast"/>
        <w:jc w:val="both"/>
        <w:rPr>
          <w:sz w:val="22"/>
        </w:rPr>
      </w:pPr>
      <w:r>
        <w:rPr>
          <w:sz w:val="22"/>
        </w:rPr>
        <w:t>Oświadczenie o posiadanym prawie do dysponowania nieruchomością na cele budowlane.</w:t>
      </w:r>
    </w:p>
    <w:p w:rsidR="00175687" w:rsidRDefault="00175687" w:rsidP="00842C8E">
      <w:pPr>
        <w:spacing w:line="60" w:lineRule="atLeast"/>
        <w:jc w:val="both"/>
        <w:rPr>
          <w:b/>
          <w:sz w:val="22"/>
        </w:rPr>
      </w:pPr>
      <w:r>
        <w:rPr>
          <w:b/>
          <w:sz w:val="22"/>
        </w:rPr>
        <w:t>Pouczenie:</w:t>
      </w:r>
    </w:p>
    <w:p w:rsidR="00175687" w:rsidRPr="00063068" w:rsidRDefault="00175687" w:rsidP="00842C8E">
      <w:pPr>
        <w:numPr>
          <w:ilvl w:val="0"/>
          <w:numId w:val="3"/>
        </w:numPr>
        <w:spacing w:line="60" w:lineRule="atLeast"/>
        <w:jc w:val="both"/>
        <w:rPr>
          <w:sz w:val="22"/>
          <w:szCs w:val="22"/>
          <w:u w:val="single"/>
        </w:rPr>
      </w:pPr>
      <w:r w:rsidRPr="0036545D">
        <w:rPr>
          <w:sz w:val="22"/>
          <w:szCs w:val="22"/>
        </w:rPr>
        <w:t>Zgodnie z § 6 ust. 2 Rozporządzenia Ministra Gospodarki, Pracy i Polityki Społecznej z dnia 2 kwietnia 2004r. w sprawie sposobów i warunków bezpiecznego użytkowania i usuwania wyrobów zawierający</w:t>
      </w:r>
      <w:r>
        <w:rPr>
          <w:sz w:val="22"/>
          <w:szCs w:val="22"/>
        </w:rPr>
        <w:t>ch azbest</w:t>
      </w:r>
      <w:r w:rsidRPr="0036545D">
        <w:rPr>
          <w:sz w:val="22"/>
          <w:szCs w:val="22"/>
        </w:rPr>
        <w:t xml:space="preserve"> wykonawca prac polegających na zabezpieczeniu lub usunięciu wyrobów zawierających azbest z miejsca, obiektu, urządzenia budowlanego lub instalacji przemysłowej, a także z terenu prac obowiązany jest do zgłoszenia zamiaru przeprowadzenia tych prac właściwemu organowi nadzoru budowlanego, właściwemu okręgowemu inspektorowi pracy oraz właściwemu państwowemu inspektorowi sanitarnemu, w terminie co najmniej 7 dni przed rozpoczęciem prac.</w:t>
      </w:r>
    </w:p>
    <w:p w:rsidR="007A5BB1" w:rsidRPr="00063068" w:rsidRDefault="007A5BB1" w:rsidP="007A5BB1">
      <w:pPr>
        <w:numPr>
          <w:ilvl w:val="0"/>
          <w:numId w:val="3"/>
        </w:numPr>
        <w:spacing w:line="60" w:lineRule="atLeast"/>
        <w:jc w:val="both"/>
        <w:rPr>
          <w:sz w:val="22"/>
          <w:szCs w:val="22"/>
          <w:u w:val="single"/>
        </w:rPr>
      </w:pPr>
      <w:r w:rsidRPr="00063068">
        <w:rPr>
          <w:sz w:val="22"/>
        </w:rPr>
        <w:t>Na podstawie  art. 30 ust. 5-5d ustawy z dnia 7 lipca 1994r.-Prawo budowlane:</w:t>
      </w:r>
    </w:p>
    <w:p w:rsidR="007A5BB1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>Zgłoszenia należy dokonać przed terminem zamierzonego rozpoczęcia robót budowlanych,</w:t>
      </w:r>
    </w:p>
    <w:p w:rsidR="007A5BB1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 xml:space="preserve">Organ administracji architektoniczno-budowlanej, w terminie 21 dni od dnia doręczenia zgłoszenia, może, w drodze decyzji, wnieść sprzeciw. </w:t>
      </w:r>
      <w:r w:rsidRPr="00F85E54">
        <w:rPr>
          <w:sz w:val="22"/>
        </w:rPr>
        <w:t>Do wykonywania robót budowlanych można przystąpić, jeżeli organ administracji architektoniczno-budowlanej nie wniósł sprzeciwu w tym terminie</w:t>
      </w:r>
      <w:r>
        <w:rPr>
          <w:sz w:val="22"/>
        </w:rPr>
        <w:t>.</w:t>
      </w:r>
    </w:p>
    <w:p w:rsidR="007A5BB1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>Organ administracji architektoniczno-budowlanej może z urzędu, przed upływem terminu na wniesienie sprzeciwu, wydać zaświadczenie o braku podstaw do wniesienia sprzeciwu. Wydanie takiego zaświadczenia wyłącza możliwość wniesienia sprzeciwu oraz uprawnia inwestora do rozpoczęcia robót budowlanych.</w:t>
      </w:r>
    </w:p>
    <w:p w:rsidR="007A5BB1" w:rsidRPr="00F85E54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>W przypadku nierozpoczęcia wykonywania robót budowlanych przed upływem 3 lat od określonego w zgłoszeniu terminu ich rozpoczęcia, rozpoczęcie tych robót może nastąpić po dokonaniu ponownego zgłoszenia.</w:t>
      </w:r>
    </w:p>
    <w:p w:rsidR="007A5BB1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 xml:space="preserve">W razie konieczności uzupełnienia zgłoszenia organ administracji architektoniczno-budowlanej nakłada na zgłaszającego, w drodze postanowienia, obowiązek uzupełnienia, </w:t>
      </w:r>
      <w:r w:rsidR="00063068">
        <w:rPr>
          <w:sz w:val="22"/>
        </w:rPr>
        <w:br/>
      </w:r>
      <w:r>
        <w:rPr>
          <w:sz w:val="22"/>
        </w:rPr>
        <w:t>w określonym terminie, brakujących dokumentów, a w przypadku ich nieuzupełnienia – wnosi sprzeciw, w drodze decyzji.</w:t>
      </w:r>
    </w:p>
    <w:p w:rsidR="007A5BB1" w:rsidRDefault="007A5BB1" w:rsidP="00063068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</w:rPr>
        <w:t xml:space="preserve">Nałożenie w/w obowiązku uzupełnienia brakujących dokumentów, przerywa bieg terminu, na wniesienie przez organ sprzeciwu. </w:t>
      </w:r>
    </w:p>
    <w:p w:rsidR="00175687" w:rsidRDefault="00175687" w:rsidP="00583042">
      <w:pPr>
        <w:jc w:val="both"/>
        <w:rPr>
          <w:sz w:val="22"/>
          <w:szCs w:val="22"/>
        </w:rPr>
      </w:pPr>
    </w:p>
    <w:p w:rsidR="00175687" w:rsidRDefault="00175687" w:rsidP="00583042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…………………………………………………………………………………….</w:t>
      </w:r>
    </w:p>
    <w:p w:rsidR="00175687" w:rsidRDefault="00175687" w:rsidP="00583042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175687" w:rsidRPr="00583042" w:rsidRDefault="00175687" w:rsidP="00583042">
      <w:pPr>
        <w:pStyle w:val="Tekstpodstawowy31"/>
        <w:spacing w:line="360" w:lineRule="auto"/>
        <w:jc w:val="both"/>
        <w:rPr>
          <w:sz w:val="22"/>
        </w:rPr>
      </w:pPr>
      <w:r>
        <w:t>………………………………………………………………………………………………………………………</w:t>
      </w:r>
      <w:r w:rsidR="00063068">
        <w:t>………………………………………………………………………………………………………………………</w:t>
      </w:r>
    </w:p>
    <w:sectPr w:rsidR="00175687" w:rsidRPr="00583042" w:rsidSect="00063068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D5E"/>
    <w:multiLevelType w:val="hybridMultilevel"/>
    <w:tmpl w:val="EC16C11C"/>
    <w:lvl w:ilvl="0" w:tplc="CA14D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C18678B"/>
    <w:multiLevelType w:val="hybridMultilevel"/>
    <w:tmpl w:val="8054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7C1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7140943"/>
    <w:multiLevelType w:val="hybridMultilevel"/>
    <w:tmpl w:val="EC7E2D88"/>
    <w:lvl w:ilvl="0" w:tplc="566E1D72">
      <w:start w:val="1"/>
      <w:numFmt w:val="lowerLetter"/>
      <w:lvlText w:val="%1)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C8E"/>
    <w:rsid w:val="00020BDA"/>
    <w:rsid w:val="00063068"/>
    <w:rsid w:val="000A0B0F"/>
    <w:rsid w:val="000A17F3"/>
    <w:rsid w:val="000D1772"/>
    <w:rsid w:val="00155593"/>
    <w:rsid w:val="00175687"/>
    <w:rsid w:val="00193C2A"/>
    <w:rsid w:val="00194325"/>
    <w:rsid w:val="001A0A35"/>
    <w:rsid w:val="00203701"/>
    <w:rsid w:val="00266FAF"/>
    <w:rsid w:val="00273FE0"/>
    <w:rsid w:val="002C22AE"/>
    <w:rsid w:val="0034789F"/>
    <w:rsid w:val="0036545D"/>
    <w:rsid w:val="00385918"/>
    <w:rsid w:val="00387502"/>
    <w:rsid w:val="003B53A3"/>
    <w:rsid w:val="003E66A3"/>
    <w:rsid w:val="004D6E2F"/>
    <w:rsid w:val="00523F5D"/>
    <w:rsid w:val="005566AA"/>
    <w:rsid w:val="00583042"/>
    <w:rsid w:val="00605D34"/>
    <w:rsid w:val="00643D64"/>
    <w:rsid w:val="00644E6E"/>
    <w:rsid w:val="006C5EBD"/>
    <w:rsid w:val="006E210B"/>
    <w:rsid w:val="0079750F"/>
    <w:rsid w:val="007A5BB1"/>
    <w:rsid w:val="007A73B2"/>
    <w:rsid w:val="007B0E76"/>
    <w:rsid w:val="00842C8E"/>
    <w:rsid w:val="00853D7D"/>
    <w:rsid w:val="008D2527"/>
    <w:rsid w:val="009354A6"/>
    <w:rsid w:val="00964EAD"/>
    <w:rsid w:val="009859C3"/>
    <w:rsid w:val="009B5E53"/>
    <w:rsid w:val="009C4ED7"/>
    <w:rsid w:val="00A45153"/>
    <w:rsid w:val="00A63594"/>
    <w:rsid w:val="00B76EA4"/>
    <w:rsid w:val="00BB47D2"/>
    <w:rsid w:val="00BB7C5B"/>
    <w:rsid w:val="00C46E48"/>
    <w:rsid w:val="00C53E05"/>
    <w:rsid w:val="00DA25BE"/>
    <w:rsid w:val="00E53AE8"/>
    <w:rsid w:val="00E836F2"/>
    <w:rsid w:val="00F0431B"/>
    <w:rsid w:val="00FD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8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42C8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42C8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42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42C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842C8E"/>
    <w:rPr>
      <w:sz w:val="20"/>
      <w:szCs w:val="20"/>
    </w:rPr>
  </w:style>
  <w:style w:type="character" w:styleId="Hipercze">
    <w:name w:val="Hyperlink"/>
    <w:basedOn w:val="Domylnaczcionkaakapitu"/>
    <w:uiPriority w:val="99"/>
    <w:rsid w:val="009C4ED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93C2A"/>
    <w:rPr>
      <w:rFonts w:ascii="Calibri" w:eastAsia="Times New Roman" w:hAnsi="Calibri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193C2A"/>
    <w:pPr>
      <w:spacing w:after="120"/>
    </w:pPr>
    <w:rPr>
      <w:rFonts w:ascii="Calibri" w:hAnsi="Calibri"/>
    </w:r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EC48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Widz</cp:lastModifiedBy>
  <cp:revision>15</cp:revision>
  <cp:lastPrinted>2013-01-22T13:42:00Z</cp:lastPrinted>
  <dcterms:created xsi:type="dcterms:W3CDTF">2013-01-12T20:54:00Z</dcterms:created>
  <dcterms:modified xsi:type="dcterms:W3CDTF">2017-05-10T08:12:00Z</dcterms:modified>
</cp:coreProperties>
</file>